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9" w:rsidRPr="00D5450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4509">
        <w:rPr>
          <w:rFonts w:ascii="Times New Roman" w:hAnsi="Times New Roman"/>
          <w:sz w:val="24"/>
          <w:szCs w:val="24"/>
        </w:rPr>
        <w:t xml:space="preserve">Приложение </w:t>
      </w:r>
    </w:p>
    <w:p w:rsidR="00835D29" w:rsidRPr="00D54509" w:rsidRDefault="00835D29" w:rsidP="00835D29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D54509">
        <w:rPr>
          <w:rFonts w:ascii="Times New Roman" w:hAnsi="Times New Roman"/>
          <w:sz w:val="24"/>
          <w:szCs w:val="24"/>
        </w:rPr>
        <w:t xml:space="preserve">к приказу ООО «Шахтинская ГТЭС» </w:t>
      </w:r>
    </w:p>
    <w:p w:rsidR="00835D29" w:rsidRPr="00D5450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54509">
        <w:rPr>
          <w:rFonts w:ascii="Times New Roman" w:hAnsi="Times New Roman"/>
          <w:sz w:val="24"/>
          <w:szCs w:val="24"/>
        </w:rPr>
        <w:t>от «</w:t>
      </w:r>
      <w:r w:rsidR="00617D9A" w:rsidRPr="00D54509">
        <w:rPr>
          <w:rFonts w:ascii="Times New Roman" w:hAnsi="Times New Roman"/>
          <w:sz w:val="24"/>
          <w:szCs w:val="24"/>
        </w:rPr>
        <w:t>2</w:t>
      </w:r>
      <w:r w:rsidRPr="00D54509">
        <w:rPr>
          <w:rFonts w:ascii="Times New Roman" w:hAnsi="Times New Roman"/>
          <w:sz w:val="24"/>
          <w:szCs w:val="24"/>
        </w:rPr>
        <w:t>»</w:t>
      </w:r>
      <w:r w:rsidR="00617D9A" w:rsidRPr="00D54509">
        <w:rPr>
          <w:rFonts w:ascii="Times New Roman" w:hAnsi="Times New Roman"/>
          <w:sz w:val="24"/>
          <w:szCs w:val="24"/>
        </w:rPr>
        <w:t xml:space="preserve"> марта</w:t>
      </w:r>
      <w:r w:rsidRPr="00D54509">
        <w:rPr>
          <w:rFonts w:ascii="Times New Roman" w:hAnsi="Times New Roman"/>
          <w:sz w:val="24"/>
          <w:szCs w:val="24"/>
        </w:rPr>
        <w:t xml:space="preserve"> 20</w:t>
      </w:r>
      <w:r w:rsidR="00617D9A" w:rsidRPr="00D54509">
        <w:rPr>
          <w:rFonts w:ascii="Times New Roman" w:hAnsi="Times New Roman"/>
          <w:sz w:val="24"/>
          <w:szCs w:val="24"/>
        </w:rPr>
        <w:t>1</w:t>
      </w:r>
      <w:r w:rsidR="00D54509" w:rsidRPr="00D54509">
        <w:rPr>
          <w:rFonts w:ascii="Times New Roman" w:hAnsi="Times New Roman"/>
          <w:sz w:val="24"/>
          <w:szCs w:val="24"/>
        </w:rPr>
        <w:t>8</w:t>
      </w:r>
      <w:r w:rsidRPr="00D54509">
        <w:rPr>
          <w:rFonts w:ascii="Times New Roman" w:hAnsi="Times New Roman"/>
          <w:sz w:val="24"/>
          <w:szCs w:val="24"/>
        </w:rPr>
        <w:t xml:space="preserve">г. № </w:t>
      </w:r>
      <w:r w:rsidR="00617D9A" w:rsidRPr="00D54509">
        <w:rPr>
          <w:rFonts w:ascii="Times New Roman" w:hAnsi="Times New Roman"/>
          <w:sz w:val="24"/>
          <w:szCs w:val="24"/>
        </w:rPr>
        <w:t>66</w:t>
      </w:r>
    </w:p>
    <w:p w:rsidR="00835D29" w:rsidRPr="00D5450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Pr="00D5450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Pr="00D5450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54509"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:rsidR="00835D29" w:rsidRPr="00D54509" w:rsidRDefault="00835D29" w:rsidP="00835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509">
        <w:rPr>
          <w:rFonts w:ascii="Times New Roman" w:hAnsi="Times New Roman"/>
          <w:b/>
          <w:bCs/>
          <w:sz w:val="24"/>
          <w:szCs w:val="24"/>
        </w:rPr>
        <w:t>о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35D29" w:rsidRPr="00D54509" w:rsidTr="00835D2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Pr="00D54509" w:rsidRDefault="00835D29" w:rsidP="00835D29">
            <w:pPr>
              <w:spacing w:after="0" w:line="240" w:lineRule="auto"/>
            </w:pPr>
            <w:r w:rsidRPr="00D54509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Pr="00D54509" w:rsidRDefault="00835D29" w:rsidP="00835D29">
            <w:pPr>
              <w:spacing w:after="0" w:line="240" w:lineRule="auto"/>
              <w:jc w:val="right"/>
            </w:pPr>
            <w:r w:rsidRPr="00D54509"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:rsidR="00835D29" w:rsidRPr="00D54509" w:rsidRDefault="00835D29" w:rsidP="00835D2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509">
        <w:rPr>
          <w:rFonts w:ascii="Times New Roman" w:hAnsi="Times New Roman"/>
          <w:sz w:val="24"/>
          <w:szCs w:val="24"/>
        </w:rPr>
        <w:t>Общество с ограниченной ответственностью «Шахтинская газотурбинная электр</w:t>
      </w:r>
      <w:r w:rsidRPr="00D54509">
        <w:rPr>
          <w:rFonts w:ascii="Times New Roman" w:hAnsi="Times New Roman"/>
          <w:sz w:val="24"/>
          <w:szCs w:val="24"/>
        </w:rPr>
        <w:t>о</w:t>
      </w:r>
      <w:r w:rsidRPr="00D54509">
        <w:rPr>
          <w:rFonts w:ascii="Times New Roman" w:hAnsi="Times New Roman"/>
          <w:sz w:val="24"/>
          <w:szCs w:val="24"/>
        </w:rPr>
        <w:t xml:space="preserve">станция» (ООО «Шахтинская ГТЭС), именуемое в дальнейшем Исполнитель, в лице </w:t>
      </w:r>
      <w:r w:rsidRPr="00D54509">
        <w:rPr>
          <w:rFonts w:ascii="Times New Roman" w:hAnsi="Times New Roman"/>
          <w:iCs/>
          <w:sz w:val="24"/>
          <w:szCs w:val="24"/>
        </w:rPr>
        <w:t>Упра</w:t>
      </w:r>
      <w:r w:rsidRPr="00D54509">
        <w:rPr>
          <w:rFonts w:ascii="Times New Roman" w:hAnsi="Times New Roman"/>
          <w:iCs/>
          <w:sz w:val="24"/>
          <w:szCs w:val="24"/>
        </w:rPr>
        <w:t>в</w:t>
      </w:r>
      <w:r w:rsidRPr="00D54509">
        <w:rPr>
          <w:rFonts w:ascii="Times New Roman" w:hAnsi="Times New Roman"/>
          <w:iCs/>
          <w:sz w:val="24"/>
          <w:szCs w:val="24"/>
        </w:rPr>
        <w:t>ляющего директора Подгорного Дмитрия Эдуардовича</w:t>
      </w:r>
      <w:r w:rsidRPr="00D54509">
        <w:rPr>
          <w:rFonts w:ascii="Times New Roman" w:hAnsi="Times New Roman"/>
          <w:sz w:val="24"/>
          <w:szCs w:val="24"/>
        </w:rPr>
        <w:t>, действующего на основании Дов</w:t>
      </w:r>
      <w:r w:rsidRPr="00D54509">
        <w:rPr>
          <w:rFonts w:ascii="Times New Roman" w:hAnsi="Times New Roman"/>
          <w:sz w:val="24"/>
          <w:szCs w:val="24"/>
        </w:rPr>
        <w:t>е</w:t>
      </w:r>
      <w:r w:rsidRPr="00D54509">
        <w:rPr>
          <w:rFonts w:ascii="Times New Roman" w:hAnsi="Times New Roman"/>
          <w:sz w:val="24"/>
          <w:szCs w:val="24"/>
        </w:rPr>
        <w:t xml:space="preserve">ренности № 260 от 08.07.2017 с одной стороны и </w:t>
      </w:r>
      <w:r w:rsidRPr="00D54509"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Pr="00D54509">
        <w:rPr>
          <w:rFonts w:ascii="Times New Roman" w:hAnsi="Times New Roman"/>
          <w:sz w:val="24"/>
          <w:szCs w:val="24"/>
        </w:rPr>
        <w:t xml:space="preserve"> _____________________________, именуемое в дальнейшем Заявитель, в лице </w:t>
      </w:r>
      <w:r w:rsidRPr="00D54509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D54509">
        <w:rPr>
          <w:rFonts w:ascii="Times New Roman" w:hAnsi="Times New Roman"/>
          <w:sz w:val="24"/>
          <w:szCs w:val="24"/>
        </w:rPr>
        <w:t xml:space="preserve"> ____________________, действующего на основании ___________________, с др</w:t>
      </w:r>
      <w:r w:rsidRPr="00D54509">
        <w:rPr>
          <w:rFonts w:ascii="Times New Roman" w:hAnsi="Times New Roman"/>
          <w:sz w:val="24"/>
          <w:szCs w:val="24"/>
        </w:rPr>
        <w:t>у</w:t>
      </w:r>
      <w:r w:rsidRPr="00D54509">
        <w:rPr>
          <w:rFonts w:ascii="Times New Roman" w:hAnsi="Times New Roman"/>
          <w:sz w:val="24"/>
          <w:szCs w:val="24"/>
        </w:rPr>
        <w:t>гой стороны, совместно именуемые «Стороны», заключили настоящий договор (далее – Д</w:t>
      </w:r>
      <w:r w:rsidRPr="00D54509">
        <w:rPr>
          <w:rFonts w:ascii="Times New Roman" w:hAnsi="Times New Roman"/>
          <w:sz w:val="24"/>
          <w:szCs w:val="24"/>
        </w:rPr>
        <w:t>о</w:t>
      </w:r>
      <w:r w:rsidRPr="00D54509">
        <w:rPr>
          <w:rFonts w:ascii="Times New Roman" w:hAnsi="Times New Roman"/>
          <w:sz w:val="24"/>
          <w:szCs w:val="24"/>
        </w:rPr>
        <w:t>говор) о нижеследующем.</w:t>
      </w:r>
    </w:p>
    <w:p w:rsidR="00835D29" w:rsidRPr="00D5450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509"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:rsidR="00835D29" w:rsidRPr="00D5450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4509"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Pr="00D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D54509">
        <w:rPr>
          <w:rFonts w:ascii="Times New Roman" w:hAnsi="Times New Roman"/>
          <w:sz w:val="24"/>
          <w:szCs w:val="24"/>
        </w:rPr>
        <w:t>По Договору Исполнитель обязуется самостоятельно или с привлечением тр</w:t>
      </w:r>
      <w:r w:rsidRPr="00D54509">
        <w:rPr>
          <w:rFonts w:ascii="Times New Roman" w:hAnsi="Times New Roman"/>
          <w:sz w:val="24"/>
          <w:szCs w:val="24"/>
        </w:rPr>
        <w:t>е</w:t>
      </w:r>
      <w:r w:rsidRPr="00D54509">
        <w:rPr>
          <w:rFonts w:ascii="Times New Roman" w:hAnsi="Times New Roman"/>
          <w:sz w:val="24"/>
          <w:szCs w:val="24"/>
        </w:rPr>
        <w:t xml:space="preserve">тьих лиц осуществить подключение объекта капитального строительства </w:t>
      </w:r>
      <w:r w:rsidRPr="00D54509">
        <w:rPr>
          <w:rFonts w:ascii="Times New Roman" w:hAnsi="Times New Roman"/>
          <w:i/>
          <w:iCs/>
          <w:sz w:val="24"/>
          <w:szCs w:val="24"/>
        </w:rPr>
        <w:t>(Наименование объекта)</w:t>
      </w:r>
      <w:r w:rsidRPr="00D54509"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 w:rsidRPr="00D54509">
        <w:rPr>
          <w:rFonts w:ascii="Times New Roman" w:hAnsi="Times New Roman"/>
          <w:i/>
          <w:iCs/>
          <w:sz w:val="24"/>
          <w:szCs w:val="24"/>
        </w:rPr>
        <w:t>(Адрес объекта)</w:t>
      </w:r>
      <w:r w:rsidRPr="00D54509"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</w:t>
      </w:r>
      <w:r w:rsidRPr="00D54509">
        <w:rPr>
          <w:rFonts w:ascii="Times New Roman" w:eastAsia="Times New Roman" w:hAnsi="Times New Roman" w:cs="Times New Roman"/>
          <w:iCs/>
          <w:sz w:val="24"/>
          <w:szCs w:val="24"/>
        </w:rPr>
        <w:t>условиях, определенных в Договоре.</w:t>
      </w:r>
    </w:p>
    <w:p w:rsidR="00835D29" w:rsidRPr="00D5450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4509">
        <w:rPr>
          <w:rFonts w:ascii="Times New Roman" w:eastAsia="Times New Roman" w:hAnsi="Times New Roman" w:cs="Times New Roman"/>
          <w:iCs/>
          <w:sz w:val="24"/>
          <w:szCs w:val="24"/>
        </w:rPr>
        <w:tab/>
        <w:t>1.2.</w:t>
      </w:r>
      <w:r w:rsidRPr="00D5450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A67FE4" w:rsidRPr="00A67FE4">
        <w:rPr>
          <w:rFonts w:ascii="Times New Roman" w:eastAsia="Times New Roman" w:hAnsi="Times New Roman" w:cs="Times New Roman"/>
          <w:b/>
          <w:iCs/>
          <w:sz w:val="24"/>
          <w:szCs w:val="24"/>
        </w:rPr>
        <w:t>Тепловая н</w:t>
      </w:r>
      <w:r w:rsidR="00295E42" w:rsidRPr="00A67FE4">
        <w:rPr>
          <w:rFonts w:ascii="Times New Roman" w:eastAsia="Times New Roman" w:hAnsi="Times New Roman" w:cs="Times New Roman"/>
          <w:b/>
          <w:iCs/>
          <w:sz w:val="24"/>
          <w:szCs w:val="24"/>
        </w:rPr>
        <w:t>агрузка</w:t>
      </w:r>
      <w:r w:rsidR="00295E42" w:rsidRPr="00D545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Объекта Заявителя </w:t>
      </w:r>
      <w:r w:rsidR="008F477C" w:rsidRPr="00D54509">
        <w:rPr>
          <w:rFonts w:ascii="Times New Roman" w:eastAsia="Times New Roman" w:hAnsi="Times New Roman" w:cs="Times New Roman"/>
          <w:b/>
          <w:iCs/>
          <w:sz w:val="24"/>
          <w:szCs w:val="24"/>
        </w:rPr>
        <w:t>превышает 1,5 Гкал/ч</w:t>
      </w:r>
      <w:r w:rsidR="00AA260D" w:rsidRPr="00D5450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AA260D" w:rsidRPr="00D5450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D54509">
        <w:rPr>
          <w:rFonts w:ascii="Times New Roman" w:eastAsia="Times New Roman" w:hAnsi="Times New Roman" w:cs="Times New Roman"/>
          <w:iCs/>
          <w:sz w:val="24"/>
          <w:szCs w:val="24"/>
        </w:rPr>
        <w:t>Местом</w:t>
      </w:r>
      <w:r w:rsidRPr="00D54509">
        <w:rPr>
          <w:rFonts w:ascii="Times New Roman" w:hAnsi="Times New Roman"/>
          <w:iCs/>
          <w:sz w:val="24"/>
          <w:szCs w:val="24"/>
        </w:rPr>
        <w:t xml:space="preserve"> присоединения Объекта к системе теплоснабжения является точка подключения, располаг</w:t>
      </w:r>
      <w:r w:rsidRPr="00D54509">
        <w:rPr>
          <w:rFonts w:ascii="Times New Roman" w:hAnsi="Times New Roman"/>
          <w:iCs/>
          <w:sz w:val="24"/>
          <w:szCs w:val="24"/>
        </w:rPr>
        <w:t>а</w:t>
      </w:r>
      <w:r w:rsidRPr="00D54509">
        <w:rPr>
          <w:rFonts w:ascii="Times New Roman" w:hAnsi="Times New Roman"/>
          <w:iCs/>
          <w:sz w:val="24"/>
          <w:szCs w:val="24"/>
        </w:rPr>
        <w:t>ющаяся на границе Объекта (далее – Точка подключения).</w:t>
      </w:r>
      <w:r w:rsidR="00AA260D" w:rsidRPr="00D54509">
        <w:rPr>
          <w:rFonts w:ascii="Times New Roman" w:hAnsi="Times New Roman"/>
          <w:iCs/>
          <w:sz w:val="24"/>
          <w:szCs w:val="24"/>
        </w:rPr>
        <w:t xml:space="preserve"> </w:t>
      </w:r>
      <w:r w:rsidR="00AA260D" w:rsidRPr="00D54509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Техническая возможность по</w:t>
      </w:r>
      <w:r w:rsidR="00AA260D" w:rsidRPr="00D54509"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="00AA260D" w:rsidRPr="00D54509">
        <w:rPr>
          <w:rFonts w:ascii="Times New Roman" w:eastAsia="Times New Roman" w:hAnsi="Times New Roman" w:cs="Times New Roman"/>
          <w:b/>
          <w:iCs/>
          <w:sz w:val="24"/>
          <w:szCs w:val="24"/>
        </w:rPr>
        <w:t>ключения имеется.</w:t>
      </w:r>
    </w:p>
    <w:p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450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54509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</w:t>
      </w:r>
      <w:r w:rsidRPr="00D54509">
        <w:rPr>
          <w:rFonts w:ascii="Times New Roman" w:hAnsi="Times New Roman"/>
          <w:iCs/>
          <w:sz w:val="24"/>
          <w:szCs w:val="24"/>
        </w:rPr>
        <w:t>в</w:t>
      </w:r>
      <w:r w:rsidRPr="00D54509">
        <w:rPr>
          <w:rFonts w:ascii="Times New Roman" w:hAnsi="Times New Roman"/>
          <w:iCs/>
          <w:sz w:val="24"/>
          <w:szCs w:val="24"/>
        </w:rPr>
        <w:t>ливающими</w:t>
      </w:r>
      <w:r w:rsidRPr="00835D29">
        <w:rPr>
          <w:rFonts w:ascii="Times New Roman" w:hAnsi="Times New Roman"/>
          <w:iCs/>
          <w:sz w:val="24"/>
          <w:szCs w:val="24"/>
        </w:rPr>
        <w:t xml:space="preserve"> документами граница земельного участка, на котором расположен Объект</w:t>
      </w:r>
      <w:r>
        <w:rPr>
          <w:rFonts w:ascii="Times New Roman" w:hAnsi="Times New Roman"/>
          <w:iCs/>
          <w:sz w:val="24"/>
          <w:szCs w:val="24"/>
        </w:rPr>
        <w:t xml:space="preserve">, для МКД </w:t>
      </w:r>
      <w:r w:rsidR="00F376BF" w:rsidRPr="00835D29">
        <w:rPr>
          <w:rFonts w:ascii="Times New Roman" w:hAnsi="Times New Roman"/>
          <w:iCs/>
          <w:sz w:val="24"/>
          <w:szCs w:val="24"/>
        </w:rPr>
        <w:t>граница с инжене</w:t>
      </w:r>
      <w:r w:rsidR="00F376BF">
        <w:rPr>
          <w:rFonts w:ascii="Times New Roman" w:hAnsi="Times New Roman"/>
          <w:iCs/>
          <w:sz w:val="24"/>
          <w:szCs w:val="24"/>
        </w:rPr>
        <w:t>рно-техническими сетями Объекта.</w:t>
      </w:r>
    </w:p>
    <w:p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Объекта Заявителя к системе теплоснабжения Исполнителя.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>Проверить выполнение Заявителем Условий подключения и установить пло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бы на приборах (узлах) учета тепловой энергии и теплоносителя, кранах и задвижках на их обводах </w:t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в течение 30 (тридцати) календарных дней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получения от Заявителя уведомл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 готовности внутриплощадочных и (или) внутридомовых сетей и оборудования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ключаемого Объекта к подаче тепловой энергии и теплоносителя с составлением и подпис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lastRenderedPageBreak/>
        <w:t>нием Акта о готовности внутриплощадочных и внутридомовых сетей и оборудования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ключаемого объекта к подаче тепловой энергии и теплоносителя по форме согласно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№ 2 к Договору.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 в течение 30 (тридцати) дней с даты получения предложения Заявителя при внесении изменений в проектную документацию.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ключении Объекта к системе теплоснабжения.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Счета-фактуры должны быть оформлены и представлены Заявителю в срок,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смотренный п. 3 ст. 168 Налогового кодекса Российской Федерации, в соответствии с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ваниями п.п. 5, 6 ст. 169 Налогового кодекса Российской Федерации и постановления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те.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нюю в следующих случаях:</w:t>
      </w:r>
    </w:p>
    <w:p w:rsidR="00835D29" w:rsidRDefault="00835D29" w:rsidP="00835D29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4.2. настоящего Договора, соразмерно периоду просрочки;</w:t>
      </w:r>
    </w:p>
    <w:p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2.2.4. Н</w:t>
      </w:r>
      <w:r w:rsidRPr="00C148B3">
        <w:rPr>
          <w:rFonts w:ascii="Times New Roman" w:hAnsi="Times New Roman"/>
          <w:color w:val="auto"/>
          <w:sz w:val="24"/>
          <w:szCs w:val="24"/>
        </w:rPr>
        <w:t xml:space="preserve">аправить в адрес Заявителя запрос на согласование </w:t>
      </w:r>
      <w:r w:rsidRPr="00C53C11">
        <w:rPr>
          <w:rFonts w:ascii="Times New Roman" w:hAnsi="Times New Roman" w:cs="Times New Roman"/>
          <w:sz w:val="24"/>
          <w:szCs w:val="24"/>
        </w:rPr>
        <w:t>планово-</w:t>
      </w:r>
      <w:r w:rsidRPr="00A44477">
        <w:rPr>
          <w:rFonts w:ascii="Times New Roman" w:hAnsi="Times New Roman" w:cs="Times New Roman"/>
          <w:sz w:val="24"/>
          <w:szCs w:val="24"/>
        </w:rPr>
        <w:t xml:space="preserve">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C148B3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:rsidR="00835D29" w:rsidRDefault="00835D29" w:rsidP="00835D2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 Условиям подключения.</w:t>
      </w:r>
    </w:p>
    <w:p w:rsidR="00835D29" w:rsidRPr="00DA4BF8" w:rsidRDefault="00835D29" w:rsidP="00BE7BB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ческому надзору. 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 4 настоящего Договора.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и согласовать с Исполнителем отступления от Условий подключения, необходимость которых выявлена в ходе проектирования.</w:t>
      </w:r>
    </w:p>
    <w:p w:rsidR="00835D29" w:rsidRPr="00007C0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2.3.3.</w:t>
      </w:r>
      <w:r w:rsidRPr="00007C00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007C00">
        <w:rPr>
          <w:rFonts w:ascii="Times New Roman" w:hAnsi="Times New Roman"/>
          <w:sz w:val="24"/>
          <w:szCs w:val="24"/>
        </w:rPr>
        <w:t>) в части сведений об инженерном оборудовании и о сетях инженерно-технического обеспеч</w:t>
      </w:r>
      <w:r w:rsidRPr="00007C00">
        <w:rPr>
          <w:rFonts w:ascii="Times New Roman" w:hAnsi="Times New Roman"/>
          <w:sz w:val="24"/>
          <w:szCs w:val="24"/>
        </w:rPr>
        <w:t>е</w:t>
      </w:r>
      <w:r w:rsidRPr="00007C00">
        <w:rPr>
          <w:rFonts w:ascii="Times New Roman" w:hAnsi="Times New Roman"/>
          <w:sz w:val="24"/>
          <w:szCs w:val="24"/>
        </w:rPr>
        <w:t xml:space="preserve">ния, а также перечень инженерно-технических мероприятий и содержание технологических </w:t>
      </w:r>
      <w:r w:rsidRPr="00007C00">
        <w:rPr>
          <w:rFonts w:ascii="Times New Roman" w:hAnsi="Times New Roman"/>
          <w:sz w:val="24"/>
          <w:szCs w:val="24"/>
        </w:rPr>
        <w:lastRenderedPageBreak/>
        <w:t>решений одновременно с уведомлением о готовности для проведения Исполнителем прове</w:t>
      </w:r>
      <w:r w:rsidRPr="00007C00">
        <w:rPr>
          <w:rFonts w:ascii="Times New Roman" w:hAnsi="Times New Roman"/>
          <w:sz w:val="24"/>
          <w:szCs w:val="24"/>
        </w:rPr>
        <w:t>р</w:t>
      </w:r>
      <w:r w:rsidRPr="00007C00">
        <w:rPr>
          <w:rFonts w:ascii="Times New Roman" w:hAnsi="Times New Roman"/>
          <w:sz w:val="24"/>
          <w:szCs w:val="24"/>
        </w:rPr>
        <w:t>ки выполнения Условий подключения.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Представить Исполнителю исполнительную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теле и 1 экз. в электронном виде в формате PDF)</w:t>
      </w:r>
      <w:r w:rsidRPr="00007C0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т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ридомовых сетей и оборудования подключаемого объекта к подаче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лоносителя.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и внутридомовых сетей и оборудования Объекта к подключению.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телем (в том числе установить приборы (узлы) учета теплоносителя и тепловой энергии), в установленный настоящим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:rsidR="00835D2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власти, уполномоченному осуществлять государственный энергетический надзор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чаях, установленных законодательством РФ.</w:t>
      </w:r>
    </w:p>
    <w:p w:rsidR="00835D29" w:rsidRPr="00DA4BF8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A4BF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в течение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5 (пяти) рабочих дней </w:t>
      </w:r>
      <w:r w:rsidRPr="00DA4BF8">
        <w:rPr>
          <w:rFonts w:ascii="Times New Roman" w:hAnsi="Times New Roman"/>
          <w:color w:val="auto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2.3.8.</w:t>
      </w:r>
      <w:r w:rsidRPr="00DA4BF8">
        <w:rPr>
          <w:rFonts w:ascii="Times New Roman" w:hAnsi="Times New Roman"/>
          <w:color w:val="auto"/>
          <w:sz w:val="24"/>
          <w:szCs w:val="24"/>
        </w:rPr>
        <w:tab/>
        <w:t xml:space="preserve">Подписать Акт о подключении Объекта к системе теплоснабжения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5 (пяти) рабочих дней </w:t>
      </w:r>
      <w:r>
        <w:rPr>
          <w:rFonts w:ascii="Times New Roman" w:hAnsi="Times New Roman"/>
          <w:sz w:val="24"/>
          <w:szCs w:val="24"/>
        </w:rPr>
        <w:t>с даты его получения или направить Исполнителю мотивированный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>Направить Исполнителю предложения об изменении условий Договора в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 внесения изменений в проектную документацию на строительство (реконструкцию,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дернизацию) подключаемого Объекта, влекущих изменение указанной в Договоре нагрузки,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</w:t>
      </w:r>
      <w:r>
        <w:rPr>
          <w:rFonts w:ascii="Times New Roman" w:hAnsi="Times New Roman"/>
          <w:sz w:val="24"/>
          <w:szCs w:val="24"/>
        </w:rPr>
        <w:t>дней с даты внесения указанных изменений.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энергии, кранах и задвижках на их обводах.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/>
          <w:sz w:val="24"/>
          <w:szCs w:val="24"/>
        </w:rPr>
        <w:t>с даты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проса.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2.3.12. С момента начала проведения технологических мероприятий на Объекте, </w:t>
      </w:r>
      <w:r w:rsidRPr="00C945DE">
        <w:rPr>
          <w:rFonts w:ascii="Times New Roman" w:hAnsi="Times New Roman"/>
          <w:color w:val="auto"/>
          <w:sz w:val="24"/>
          <w:szCs w:val="24"/>
        </w:rPr>
        <w:t>в т</w:t>
      </w:r>
      <w:r w:rsidRPr="00C945DE">
        <w:rPr>
          <w:rFonts w:ascii="Times New Roman" w:hAnsi="Times New Roman"/>
          <w:color w:val="auto"/>
          <w:sz w:val="24"/>
          <w:szCs w:val="24"/>
        </w:rPr>
        <w:t>е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чение 3 (трех) рабочих дней, </w:t>
      </w:r>
      <w:r w:rsidRPr="00C148B3">
        <w:rPr>
          <w:rFonts w:ascii="Times New Roman" w:hAnsi="Times New Roman"/>
          <w:color w:val="auto"/>
          <w:sz w:val="24"/>
          <w:szCs w:val="24"/>
        </w:rPr>
        <w:t>представить Исполнителю график проведения работ на Объе</w:t>
      </w:r>
      <w:r w:rsidRPr="00C148B3">
        <w:rPr>
          <w:rFonts w:ascii="Times New Roman" w:hAnsi="Times New Roman"/>
          <w:color w:val="auto"/>
          <w:sz w:val="24"/>
          <w:szCs w:val="24"/>
        </w:rPr>
        <w:t>к</w:t>
      </w:r>
      <w:r w:rsidRPr="00C148B3">
        <w:rPr>
          <w:rFonts w:ascii="Times New Roman" w:hAnsi="Times New Roman"/>
          <w:color w:val="auto"/>
          <w:sz w:val="24"/>
          <w:szCs w:val="24"/>
        </w:rPr>
        <w:t>те.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2.3.13. Не позднее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чем за 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C945DE">
        <w:rPr>
          <w:rFonts w:ascii="Times New Roman" w:hAnsi="Times New Roman"/>
          <w:color w:val="auto"/>
          <w:sz w:val="24"/>
          <w:szCs w:val="24"/>
        </w:rPr>
        <w:t>(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>три</w:t>
      </w:r>
      <w:r w:rsidRPr="00C945DE">
        <w:rPr>
          <w:rFonts w:ascii="Times New Roman" w:hAnsi="Times New Roman"/>
          <w:color w:val="auto"/>
          <w:sz w:val="24"/>
          <w:szCs w:val="24"/>
        </w:rPr>
        <w:t>) рабочих дня</w:t>
      </w:r>
      <w:r w:rsidRPr="00C53C11">
        <w:rPr>
          <w:rFonts w:ascii="Times New Roman" w:hAnsi="Times New Roman"/>
          <w:color w:val="auto"/>
          <w:sz w:val="24"/>
          <w:szCs w:val="24"/>
        </w:rPr>
        <w:t>, письменно уведомлять Исполнителя о планируемой дате и времени про</w:t>
      </w:r>
      <w:r>
        <w:rPr>
          <w:rFonts w:ascii="Times New Roman" w:hAnsi="Times New Roman"/>
          <w:color w:val="auto"/>
          <w:sz w:val="24"/>
          <w:szCs w:val="24"/>
        </w:rPr>
        <w:t>ведения скрытых работ на Объекте.</w:t>
      </w:r>
    </w:p>
    <w:p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 xml:space="preserve">ительства тепловых сетей, Заявитель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10 (десяти) рабочих дней </w:t>
      </w:r>
      <w:r>
        <w:rPr>
          <w:rFonts w:ascii="Times New Roman" w:hAnsi="Times New Roman"/>
          <w:color w:val="auto"/>
          <w:sz w:val="24"/>
          <w:szCs w:val="24"/>
        </w:rPr>
        <w:t>письменно инфо</w:t>
      </w:r>
      <w:r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мирует Исполнителя о результатах рассмотрения направленной документации.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>2.3.15. </w:t>
      </w:r>
      <w:r w:rsidRPr="00AD5969">
        <w:rPr>
          <w:rFonts w:ascii="Times New Roman" w:hAnsi="Times New Roman" w:cs="Times New Roman"/>
          <w:iCs/>
          <w:sz w:val="24"/>
          <w:szCs w:val="24"/>
        </w:rPr>
        <w:t>П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ченным осуществлять государственный санитарно-эпидемиологический надзор и федерал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ь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ный государственный энергетический надзор.</w:t>
      </w:r>
    </w:p>
    <w:p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color w:val="auto"/>
          <w:sz w:val="24"/>
          <w:szCs w:val="24"/>
        </w:rPr>
        <w:t>2.3.16. </w:t>
      </w:r>
      <w:r w:rsidRPr="00AD596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AD596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</w:t>
      </w:r>
      <w:r w:rsidRPr="00AD5969">
        <w:rPr>
          <w:rFonts w:ascii="Times New Roman" w:hAnsi="Times New Roman" w:cs="Times New Roman"/>
          <w:sz w:val="24"/>
          <w:szCs w:val="24"/>
        </w:rPr>
        <w:t>е</w:t>
      </w:r>
      <w:r w:rsidRPr="00AD5969">
        <w:rPr>
          <w:rFonts w:ascii="Times New Roman" w:hAnsi="Times New Roman" w:cs="Times New Roman"/>
          <w:sz w:val="24"/>
          <w:szCs w:val="24"/>
        </w:rPr>
        <w:t>ля, поставленных на период пусконаладочных работ</w:t>
      </w:r>
      <w:r w:rsidRPr="00AD5969">
        <w:rPr>
          <w:rFonts w:ascii="Times New Roman" w:hAnsi="Times New Roman"/>
          <w:iCs/>
          <w:sz w:val="24"/>
          <w:szCs w:val="24"/>
        </w:rPr>
        <w:t>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 xml:space="preserve">2.3.17. До начала подачи теплоносителя получить в </w:t>
      </w:r>
      <w:r w:rsidR="00561AA4">
        <w:rPr>
          <w:rFonts w:ascii="Times New Roman" w:hAnsi="Times New Roman"/>
          <w:iCs/>
          <w:sz w:val="24"/>
          <w:szCs w:val="24"/>
        </w:rPr>
        <w:t>Северо-Кавказском управлении</w:t>
      </w:r>
      <w:r w:rsidRPr="00AD5969">
        <w:rPr>
          <w:rFonts w:ascii="Times New Roman" w:hAnsi="Times New Roman"/>
          <w:iCs/>
          <w:sz w:val="24"/>
          <w:szCs w:val="24"/>
        </w:rPr>
        <w:t xml:space="preserve"> Ростехнадзора разрешение на допуск в эксплуатацию энергоустановки, тепловых сетей, в </w:t>
      </w:r>
      <w:r w:rsidRPr="00AD5969">
        <w:rPr>
          <w:rFonts w:ascii="Times New Roman" w:hAnsi="Times New Roman"/>
          <w:iCs/>
          <w:sz w:val="24"/>
          <w:szCs w:val="24"/>
        </w:rPr>
        <w:lastRenderedPageBreak/>
        <w:t>соответствии с требованиями действующего законодательства (п. 42 Правил подключения к системам теплоснабжения и п.п. 2.4.2, 2.4.8, 2.4.11 Правил технической эксплуатации тепл</w:t>
      </w:r>
      <w:r w:rsidRPr="00AD5969">
        <w:rPr>
          <w:rFonts w:ascii="Times New Roman" w:hAnsi="Times New Roman"/>
          <w:iCs/>
          <w:sz w:val="24"/>
          <w:szCs w:val="24"/>
        </w:rPr>
        <w:t>о</w:t>
      </w:r>
      <w:r w:rsidRPr="00AD5969">
        <w:rPr>
          <w:rFonts w:ascii="Times New Roman" w:hAnsi="Times New Roman"/>
          <w:iCs/>
          <w:sz w:val="24"/>
          <w:szCs w:val="24"/>
        </w:rPr>
        <w:t>вых энергоустановок).</w:t>
      </w:r>
    </w:p>
    <w:p w:rsidR="00C2513E" w:rsidRPr="007F3740" w:rsidRDefault="00C2513E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35D29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>Получать от Исполнителя по письменному запросу информацию о ходе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полнения предусмотренных договором мероприятий по подключению. </w:t>
      </w:r>
    </w:p>
    <w:p w:rsidR="00835D29" w:rsidRPr="00C148B3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СРОК ПОДКЛЮЧЕНИЯ</w:t>
      </w:r>
    </w:p>
    <w:p w:rsidR="00835D29" w:rsidRPr="00DF4D2B" w:rsidRDefault="00835D29" w:rsidP="00D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F4D2B">
        <w:rPr>
          <w:rFonts w:ascii="Times New Roman" w:hAnsi="Times New Roman"/>
          <w:iCs/>
          <w:color w:val="auto"/>
          <w:sz w:val="24"/>
          <w:szCs w:val="24"/>
        </w:rPr>
        <w:t>3.1.</w:t>
      </w:r>
      <w:r w:rsidRPr="00DF4D2B">
        <w:rPr>
          <w:rFonts w:ascii="Times New Roman" w:hAnsi="Times New Roman"/>
          <w:iCs/>
          <w:color w:val="FF0000"/>
          <w:sz w:val="24"/>
          <w:szCs w:val="24"/>
        </w:rPr>
        <w:tab/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Срок подключения по Договору – 18 (восемнадцать) меся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>цев с даты заключ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>е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 xml:space="preserve">ния Договора </w:t>
      </w:r>
      <w:r w:rsidR="00DF4D2B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Pr="00DF4D2B">
        <w:rPr>
          <w:rFonts w:ascii="Times New Roman" w:hAnsi="Times New Roman"/>
          <w:bCs/>
          <w:iCs/>
          <w:sz w:val="24"/>
          <w:szCs w:val="24"/>
        </w:rPr>
        <w:t>в случае</w:t>
      </w:r>
      <w:r w:rsidR="00DF4D2B">
        <w:rPr>
          <w:rFonts w:ascii="Times New Roman" w:hAnsi="Times New Roman"/>
          <w:bCs/>
          <w:iCs/>
          <w:sz w:val="24"/>
          <w:szCs w:val="24"/>
        </w:rPr>
        <w:t>,</w:t>
      </w:r>
      <w:r w:rsidRPr="00DF4D2B">
        <w:rPr>
          <w:rFonts w:ascii="Times New Roman" w:hAnsi="Times New Roman"/>
          <w:bCs/>
          <w:iCs/>
          <w:sz w:val="24"/>
          <w:szCs w:val="24"/>
        </w:rPr>
        <w:t xml:space="preserve"> если в инвестиционной программе Исполнителя указаны более длительные сроки подключения в связи с обеспечением технической возможности 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подкл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ю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чения</w:t>
      </w:r>
      <w:r w:rsidR="00DF4D2B">
        <w:rPr>
          <w:rFonts w:ascii="Times New Roman" w:hAnsi="Times New Roman"/>
          <w:bCs/>
          <w:iCs/>
          <w:sz w:val="24"/>
          <w:szCs w:val="24"/>
        </w:rPr>
        <w:t>, срок</w:t>
      </w:r>
      <w:r w:rsidRPr="00DF4D2B">
        <w:rPr>
          <w:rFonts w:ascii="Times New Roman" w:hAnsi="Times New Roman"/>
          <w:iCs/>
          <w:sz w:val="24"/>
          <w:szCs w:val="24"/>
        </w:rPr>
        <w:t xml:space="preserve"> подключения по договору</w:t>
      </w:r>
      <w:r w:rsidR="00DF4D2B">
        <w:rPr>
          <w:rFonts w:ascii="Times New Roman" w:hAnsi="Times New Roman"/>
          <w:iCs/>
          <w:sz w:val="24"/>
          <w:szCs w:val="24"/>
        </w:rPr>
        <w:t xml:space="preserve"> составит</w:t>
      </w:r>
      <w:r w:rsidRPr="00DF4D2B">
        <w:rPr>
          <w:rFonts w:ascii="Times New Roman" w:hAnsi="Times New Roman"/>
          <w:iCs/>
          <w:sz w:val="24"/>
          <w:szCs w:val="24"/>
        </w:rPr>
        <w:t xml:space="preserve"> - ____ (_________________) месяцев с даты заключения Договора</w:t>
      </w:r>
      <w:r w:rsidR="00DF4D2B">
        <w:rPr>
          <w:rFonts w:ascii="Times New Roman" w:hAnsi="Times New Roman"/>
          <w:iCs/>
          <w:sz w:val="24"/>
          <w:szCs w:val="24"/>
        </w:rPr>
        <w:t xml:space="preserve">, но </w:t>
      </w:r>
      <w:r w:rsidRPr="00DF4D2B">
        <w:rPr>
          <w:rFonts w:ascii="Times New Roman" w:hAnsi="Times New Roman"/>
          <w:iCs/>
          <w:sz w:val="24"/>
          <w:szCs w:val="24"/>
        </w:rPr>
        <w:t xml:space="preserve">не более 3 (трех) лет. </w:t>
      </w:r>
    </w:p>
    <w:p w:rsidR="00835D29" w:rsidRPr="00D54509" w:rsidRDefault="00835D29" w:rsidP="00835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509">
        <w:rPr>
          <w:rFonts w:ascii="Times New Roman" w:hAnsi="Times New Roman"/>
          <w:b/>
          <w:bCs/>
          <w:sz w:val="24"/>
          <w:szCs w:val="24"/>
        </w:rPr>
        <w:t xml:space="preserve">4. РАЗМЕР ПЛАТЫ ЗА ПОДКЛЮЧЕНИЕ И ПОРЯДОК </w:t>
      </w:r>
    </w:p>
    <w:p w:rsidR="00835D29" w:rsidRPr="00D54509" w:rsidRDefault="00835D29" w:rsidP="0094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509">
        <w:rPr>
          <w:rFonts w:ascii="Times New Roman" w:hAnsi="Times New Roman"/>
          <w:b/>
          <w:bCs/>
          <w:sz w:val="24"/>
          <w:szCs w:val="24"/>
        </w:rPr>
        <w:t>ОСУЩЕСТВЛЕНИЯ РАСЧЕТОВ</w:t>
      </w:r>
    </w:p>
    <w:p w:rsidR="00DD7466" w:rsidRPr="00D54509" w:rsidRDefault="00DD7466" w:rsidP="00DD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4509">
        <w:rPr>
          <w:rFonts w:ascii="Times New Roman" w:eastAsia="Times New Roman" w:hAnsi="Times New Roman" w:cs="Times New Roman"/>
          <w:iCs/>
          <w:sz w:val="24"/>
          <w:szCs w:val="24"/>
        </w:rPr>
        <w:t>4.1.</w:t>
      </w:r>
      <w:r w:rsidRPr="00D5450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54509">
        <w:rPr>
          <w:rFonts w:ascii="Times New Roman" w:hAnsi="Times New Roman"/>
          <w:iCs/>
          <w:sz w:val="24"/>
          <w:szCs w:val="24"/>
        </w:rPr>
        <w:t>Плата за подключение составляет ____________ (сумма прописью) рублей ___ копеек, в том числе НДС (</w:t>
      </w:r>
      <w:r w:rsidR="00617D9A" w:rsidRPr="00D54509">
        <w:rPr>
          <w:rFonts w:ascii="Times New Roman" w:hAnsi="Times New Roman"/>
          <w:iCs/>
          <w:sz w:val="24"/>
          <w:szCs w:val="24"/>
        </w:rPr>
        <w:t>20</w:t>
      </w:r>
      <w:r w:rsidRPr="00D54509">
        <w:rPr>
          <w:rFonts w:ascii="Times New Roman" w:hAnsi="Times New Roman"/>
          <w:iCs/>
          <w:sz w:val="24"/>
          <w:szCs w:val="24"/>
        </w:rPr>
        <w:t>%) ________________ (сумма прописью) рублей ___ копеек и определяется в соответствии с постановлением уполномоченного органа исполнительной власти Ростовской области (</w:t>
      </w:r>
      <w:proofErr w:type="gramStart"/>
      <w:r w:rsidRPr="00D54509">
        <w:rPr>
          <w:rFonts w:ascii="Times New Roman" w:hAnsi="Times New Roman"/>
          <w:iCs/>
          <w:sz w:val="24"/>
          <w:szCs w:val="24"/>
        </w:rPr>
        <w:t>от</w:t>
      </w:r>
      <w:proofErr w:type="gramEnd"/>
      <w:r w:rsidRPr="00D54509">
        <w:rPr>
          <w:rFonts w:ascii="Times New Roman" w:hAnsi="Times New Roman"/>
          <w:iCs/>
          <w:sz w:val="24"/>
          <w:szCs w:val="24"/>
        </w:rPr>
        <w:t xml:space="preserve"> __________ № ____) </w:t>
      </w:r>
      <w:proofErr w:type="gramStart"/>
      <w:r w:rsidRPr="00D54509">
        <w:rPr>
          <w:rFonts w:ascii="Times New Roman" w:hAnsi="Times New Roman"/>
          <w:iCs/>
          <w:sz w:val="24"/>
          <w:szCs w:val="24"/>
        </w:rPr>
        <w:t>из</w:t>
      </w:r>
      <w:proofErr w:type="gramEnd"/>
      <w:r w:rsidRPr="00D54509">
        <w:rPr>
          <w:rFonts w:ascii="Times New Roman" w:hAnsi="Times New Roman"/>
          <w:iCs/>
          <w:sz w:val="24"/>
          <w:szCs w:val="24"/>
        </w:rPr>
        <w:t xml:space="preserve"> расчета __________________ (сумма прописью) рублей ___ копеек без учета НДС, за 1 Гкал/час подключаемой тепловой нагрузки (далее – Плата за подключение).</w:t>
      </w:r>
    </w:p>
    <w:p w:rsidR="00DD7466" w:rsidRPr="00D54509" w:rsidRDefault="00DD7466" w:rsidP="00DD74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509">
        <w:rPr>
          <w:rFonts w:ascii="Times New Roman" w:eastAsia="Times New Roman" w:hAnsi="Times New Roman" w:cs="Times New Roman"/>
          <w:sz w:val="24"/>
          <w:szCs w:val="24"/>
        </w:rPr>
        <w:tab/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4.2.</w:t>
      </w:r>
      <w:r w:rsidRPr="00D5450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Сумма, указанная в п. 4.1 Договора, оплачивается Заявителем в следующем п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рядке:</w:t>
      </w:r>
    </w:p>
    <w:p w:rsidR="00DD7466" w:rsidRPr="00D54509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509">
        <w:rPr>
          <w:rFonts w:ascii="Times New Roman" w:hAnsi="Times New Roman"/>
          <w:iCs/>
          <w:color w:val="auto"/>
          <w:sz w:val="24"/>
          <w:szCs w:val="24"/>
        </w:rPr>
        <w:t>15 % Платы за подключение в размере ______________ (сумма прописью) ру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б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л</w:t>
      </w:r>
      <w:r w:rsidR="00617D9A" w:rsidRPr="00D54509">
        <w:rPr>
          <w:rFonts w:ascii="Times New Roman" w:hAnsi="Times New Roman"/>
          <w:iCs/>
          <w:color w:val="auto"/>
          <w:sz w:val="24"/>
          <w:szCs w:val="24"/>
        </w:rPr>
        <w:t>ей __ копеек, в том числе НДС (20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 xml:space="preserve">%) ____________ (сумма прописью) рублей __ копеек ‒ в течение 15 (пятнадцати) дней </w:t>
      </w:r>
      <w:proofErr w:type="gramStart"/>
      <w:r w:rsidRPr="00D54509">
        <w:rPr>
          <w:rFonts w:ascii="Times New Roman" w:hAnsi="Times New Roman"/>
          <w:iCs/>
          <w:color w:val="auto"/>
          <w:sz w:val="24"/>
          <w:szCs w:val="24"/>
        </w:rPr>
        <w:t>с даты заключения</w:t>
      </w:r>
      <w:proofErr w:type="gramEnd"/>
      <w:r w:rsidRPr="00D54509">
        <w:rPr>
          <w:rFonts w:ascii="Times New Roman" w:hAnsi="Times New Roman"/>
          <w:iCs/>
          <w:color w:val="auto"/>
          <w:sz w:val="24"/>
          <w:szCs w:val="24"/>
        </w:rPr>
        <w:t xml:space="preserve"> настоящего договора;</w:t>
      </w:r>
    </w:p>
    <w:p w:rsidR="00DD7466" w:rsidRPr="00D54509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509">
        <w:rPr>
          <w:rFonts w:ascii="Times New Roman" w:hAnsi="Times New Roman"/>
          <w:iCs/>
          <w:color w:val="auto"/>
          <w:sz w:val="24"/>
          <w:szCs w:val="24"/>
        </w:rPr>
        <w:t>50 % Платы за подключение в размере ______________ (сумма прописью) ру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б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л</w:t>
      </w:r>
      <w:r w:rsidR="00617D9A" w:rsidRPr="00D54509">
        <w:rPr>
          <w:rFonts w:ascii="Times New Roman" w:hAnsi="Times New Roman"/>
          <w:iCs/>
          <w:color w:val="auto"/>
          <w:sz w:val="24"/>
          <w:szCs w:val="24"/>
        </w:rPr>
        <w:t>ей __ копеек, в том числе НДС (20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 xml:space="preserve">%) _____________ (сумма прописью) рублей __ копеек ‒ в течение 90 (девяноста) дней </w:t>
      </w:r>
      <w:proofErr w:type="gramStart"/>
      <w:r w:rsidRPr="00D54509">
        <w:rPr>
          <w:rFonts w:ascii="Times New Roman" w:hAnsi="Times New Roman"/>
          <w:iCs/>
          <w:color w:val="auto"/>
          <w:sz w:val="24"/>
          <w:szCs w:val="24"/>
        </w:rPr>
        <w:t>с даты заключения</w:t>
      </w:r>
      <w:proofErr w:type="gramEnd"/>
      <w:r w:rsidRPr="00D54509">
        <w:rPr>
          <w:rFonts w:ascii="Times New Roman" w:hAnsi="Times New Roman"/>
          <w:iCs/>
          <w:color w:val="auto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DD7466" w:rsidRPr="00D54509" w:rsidRDefault="00DD7466" w:rsidP="00617D9A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509">
        <w:rPr>
          <w:rFonts w:ascii="Times New Roman" w:hAnsi="Times New Roman"/>
          <w:iCs/>
          <w:color w:val="auto"/>
          <w:sz w:val="24"/>
          <w:szCs w:val="24"/>
        </w:rPr>
        <w:t>оставшаяся доля Платы за подключение в размере _____________ (сумма пр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писью) рублей __ копеек, в том числе НДС (</w:t>
      </w:r>
      <w:r w:rsidR="00617D9A" w:rsidRPr="00D54509">
        <w:rPr>
          <w:rFonts w:ascii="Times New Roman" w:hAnsi="Times New Roman"/>
          <w:iCs/>
          <w:color w:val="auto"/>
          <w:sz w:val="24"/>
          <w:szCs w:val="24"/>
        </w:rPr>
        <w:t>20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%) ________ (сумма прописью) рублей __ к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D54509">
        <w:rPr>
          <w:rFonts w:ascii="Times New Roman" w:hAnsi="Times New Roman"/>
          <w:iCs/>
          <w:color w:val="auto"/>
          <w:sz w:val="24"/>
          <w:szCs w:val="24"/>
        </w:rPr>
        <w:t xml:space="preserve">пеек ‒ в течение 15 (пятнадцати) дней </w:t>
      </w:r>
      <w:proofErr w:type="gramStart"/>
      <w:r w:rsidRPr="00D54509">
        <w:rPr>
          <w:rFonts w:ascii="Times New Roman" w:hAnsi="Times New Roman"/>
          <w:iCs/>
          <w:color w:val="auto"/>
          <w:sz w:val="24"/>
          <w:szCs w:val="24"/>
        </w:rPr>
        <w:t>с даты подписания</w:t>
      </w:r>
      <w:proofErr w:type="gramEnd"/>
      <w:r w:rsidRPr="00D54509">
        <w:rPr>
          <w:rFonts w:ascii="Times New Roman" w:hAnsi="Times New Roman"/>
          <w:iCs/>
          <w:color w:val="auto"/>
          <w:sz w:val="24"/>
          <w:szCs w:val="24"/>
        </w:rPr>
        <w:t xml:space="preserve"> сторонами Акта о подключении Объекта к системе теплоснабжения.</w:t>
      </w:r>
    </w:p>
    <w:p w:rsidR="00835D29" w:rsidRDefault="00835D29" w:rsidP="0083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41766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</w:t>
      </w:r>
      <w:r>
        <w:rPr>
          <w:rFonts w:ascii="Times New Roman" w:hAnsi="Times New Roman"/>
          <w:sz w:val="24"/>
          <w:szCs w:val="24"/>
        </w:rPr>
        <w:t>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ненной с момента поступления денежных средств на указанный в разделе 9 настоящего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говора расчетный счет Агента.</w:t>
      </w:r>
    </w:p>
    <w:p w:rsidR="00835D29" w:rsidRPr="00C148B3" w:rsidRDefault="00835D29" w:rsidP="0083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ОТВЕТСТВЕННОСТЬ СТОРОН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Исполнитель несет ответственность перед Заявителем за нарушение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Договору в виде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 от суммы</w:t>
      </w:r>
      <w:r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</w:t>
      </w:r>
      <w:r w:rsidRPr="000440A2">
        <w:rPr>
          <w:rFonts w:ascii="Times New Roman" w:hAnsi="Times New Roman"/>
          <w:color w:val="FF0000"/>
          <w:sz w:val="24"/>
          <w:szCs w:val="24"/>
        </w:rPr>
        <w:t>о</w:t>
      </w:r>
      <w:r w:rsidRPr="000440A2">
        <w:rPr>
          <w:rFonts w:ascii="Times New Roman" w:hAnsi="Times New Roman"/>
          <w:color w:val="FF0000"/>
          <w:sz w:val="24"/>
          <w:szCs w:val="24"/>
        </w:rPr>
        <w:t>центов)</w:t>
      </w:r>
      <w:r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В случае неисполнения либо ненадлежащего исполнения Заявителем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тельств по оплате договора,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суммы Платы за подключение,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 размера Платы за подключение.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В случае нарушения Заявителем сроков исполнения обязательств, указанных в </w:t>
      </w:r>
      <w:r>
        <w:rPr>
          <w:rFonts w:ascii="Times New Roman" w:hAnsi="Times New Roman"/>
          <w:sz w:val="24"/>
          <w:szCs w:val="24"/>
        </w:rPr>
        <w:lastRenderedPageBreak/>
        <w:t>п.п. 2.3.3. 2.3.4, 2.3.5 и 4.2 договора, а также в иных случаях нарушения встречного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обязательств, исполнение обязательств Исполнителя по подключению Объекта к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 теплоснабжения приостанавливается, срок исполнения обязательств Исполнителя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длевается на срок неисполнения своих обязательств Заявителем, также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в размере 0,05% </w:t>
      </w:r>
      <w:r>
        <w:rPr>
          <w:rFonts w:ascii="Times New Roman" w:hAnsi="Times New Roman"/>
          <w:sz w:val="24"/>
          <w:szCs w:val="24"/>
        </w:rPr>
        <w:t>от размера платы за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ключение за каждый день просрочки исполнения обязательств</w:t>
      </w:r>
      <w:r w:rsidRPr="000440A2">
        <w:rPr>
          <w:rFonts w:ascii="Times New Roman" w:hAnsi="Times New Roman"/>
          <w:color w:val="FF0000"/>
          <w:sz w:val="24"/>
          <w:szCs w:val="24"/>
        </w:rPr>
        <w:t>, но не более 5% (пяти проце</w:t>
      </w:r>
      <w:r w:rsidRPr="000440A2">
        <w:rPr>
          <w:rFonts w:ascii="Times New Roman" w:hAnsi="Times New Roman"/>
          <w:color w:val="FF0000"/>
          <w:sz w:val="24"/>
          <w:szCs w:val="24"/>
        </w:rPr>
        <w:t>н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тов) </w:t>
      </w:r>
      <w:r>
        <w:rPr>
          <w:rFonts w:ascii="Times New Roman" w:hAnsi="Times New Roman"/>
          <w:sz w:val="24"/>
          <w:szCs w:val="24"/>
        </w:rPr>
        <w:t xml:space="preserve">от указанной суммы. </w:t>
      </w:r>
    </w:p>
    <w:p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ственность в размере реального ущерба при наличии вины. Размер реального ущерба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навливается вступившим в законную силу решением суда. 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РАЗРЕШЕНИЕ СПОРОВ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835D29" w:rsidRPr="00DD7466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дней не направит другой Стороне ответ, последняя вправе передать спор на рассмотр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в Арбитражный суд </w:t>
      </w:r>
      <w:r w:rsidR="00DD7466" w:rsidRPr="00DD7466">
        <w:rPr>
          <w:rFonts w:ascii="Times New Roman" w:hAnsi="Times New Roman"/>
          <w:color w:val="auto"/>
          <w:sz w:val="24"/>
          <w:szCs w:val="24"/>
        </w:rPr>
        <w:t>Ростовской области.</w:t>
      </w:r>
    </w:p>
    <w:p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глашения Сторон являются неотъемлемой частью Договора.</w:t>
      </w:r>
    </w:p>
    <w:p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ПРИЛОЖЕНИЯ К ДОГОВОРУ</w:t>
      </w:r>
    </w:p>
    <w:p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о готовности внутриплощадочных или внутридомовых сетей</w:t>
      </w:r>
      <w:r w:rsidR="0013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РЕКВИЗИТЫ И ПОДПИСИ СТОРОН</w:t>
      </w:r>
    </w:p>
    <w:tbl>
      <w:tblPr>
        <w:tblStyle w:val="TableNormal"/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7"/>
        <w:gridCol w:w="5008"/>
      </w:tblGrid>
      <w:tr w:rsidR="00835D29" w:rsidTr="00DD7466">
        <w:trPr>
          <w:trHeight w:val="4335"/>
          <w:jc w:val="center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(почтовый адрес):</w:t>
            </w: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D29" w:rsidRPr="000440A2" w:rsidRDefault="00835D29" w:rsidP="00835D29">
            <w:pPr>
              <w:tabs>
                <w:tab w:val="left" w:pos="2880"/>
              </w:tabs>
              <w:spacing w:after="0" w:line="240" w:lineRule="auto"/>
              <w:jc w:val="both"/>
            </w:pPr>
            <w:r w:rsidRPr="000440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_______________</w:t>
            </w:r>
            <w:r w:rsidRPr="000440A2">
              <w:rPr>
                <w:rFonts w:ascii="Times New Roman" w:hAnsi="Times New Roman"/>
                <w:bCs/>
                <w:sz w:val="24"/>
                <w:szCs w:val="24"/>
              </w:rPr>
              <w:t xml:space="preserve"> Ф.И.О.</w:t>
            </w:r>
            <w:r w:rsidRPr="000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ИНН 6155043551 КПП 615501001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346521, Ростовская область,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 xml:space="preserve"> г. Шахты, ул. Энергетики, д.1А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Р/счет 40702810907000001063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РФ АО «Россельхозбанк» </w:t>
            </w:r>
          </w:p>
          <w:p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К/счет 30101810800000000211</w:t>
            </w:r>
          </w:p>
          <w:p w:rsidR="000440A2" w:rsidRPr="000440A2" w:rsidRDefault="000440A2" w:rsidP="0094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БИК 046015211 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ООО «Шахтинская ГТЭС»</w:t>
            </w:r>
          </w:p>
          <w:p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D29" w:rsidRDefault="000440A2" w:rsidP="000440A2">
            <w:pPr>
              <w:spacing w:after="0" w:line="240" w:lineRule="auto"/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___________________ Д.Э. Подгорный</w:t>
            </w:r>
          </w:p>
        </w:tc>
      </w:tr>
    </w:tbl>
    <w:p w:rsidR="00835D29" w:rsidRDefault="00835D29" w:rsidP="00835D29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ind w:firstLine="6804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подключении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системе теплоснабжения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__ » _________ 20__ г.</w:t>
      </w:r>
    </w:p>
    <w:p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:rsidR="00835D29" w:rsidRPr="00763F8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подключения объекта капитального строительства «Наименов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объекта в именительном падеже», расположенного по адресу: г. </w:t>
      </w:r>
      <w:r w:rsidR="00AE2933">
        <w:rPr>
          <w:rFonts w:ascii="Times New Roman" w:hAnsi="Times New Roman"/>
          <w:sz w:val="24"/>
          <w:szCs w:val="24"/>
        </w:rPr>
        <w:t>Ш</w:t>
      </w:r>
      <w:r w:rsidR="00F47D93">
        <w:rPr>
          <w:rFonts w:ascii="Times New Roman" w:hAnsi="Times New Roman"/>
          <w:sz w:val="24"/>
          <w:szCs w:val="24"/>
        </w:rPr>
        <w:t>ахты Ростовской о</w:t>
      </w:r>
      <w:r w:rsidR="00F47D93">
        <w:rPr>
          <w:rFonts w:ascii="Times New Roman" w:hAnsi="Times New Roman"/>
          <w:sz w:val="24"/>
          <w:szCs w:val="24"/>
        </w:rPr>
        <w:t>б</w:t>
      </w:r>
      <w:r w:rsidR="00AE293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________________________________________________, </w:t>
      </w:r>
      <w:r w:rsidRPr="00763F83">
        <w:rPr>
          <w:rFonts w:ascii="Times New Roman" w:hAnsi="Times New Roman"/>
          <w:iCs/>
          <w:sz w:val="24"/>
          <w:szCs w:val="24"/>
        </w:rPr>
        <w:t xml:space="preserve">к системам теплоснабжения </w:t>
      </w:r>
      <w:r w:rsidR="00AE2933" w:rsidRPr="00763F83">
        <w:rPr>
          <w:rFonts w:ascii="Times New Roman" w:hAnsi="Times New Roman"/>
          <w:iCs/>
          <w:sz w:val="24"/>
          <w:szCs w:val="24"/>
        </w:rPr>
        <w:t>ООО «Шахтинская ГТЭС"</w:t>
      </w:r>
      <w:r w:rsidR="00763F83" w:rsidRPr="00763F83">
        <w:rPr>
          <w:rFonts w:ascii="Times New Roman" w:hAnsi="Times New Roman"/>
          <w:iCs/>
          <w:sz w:val="24"/>
          <w:szCs w:val="24"/>
        </w:rPr>
        <w:t>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:rsidR="00835D29" w:rsidRDefault="00835D29" w:rsidP="00835D29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подключения объекта: ______________________________.</w:t>
      </w:r>
    </w:p>
    <w:p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тепловая нагрузка: ___________________Гкал/час.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неподключенных строящихся (построенных)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835D29" w:rsidTr="00835D29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835D29" w:rsidTr="00835D29">
        <w:trPr>
          <w:trHeight w:val="1500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реконструируемых объектов: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ГВС макс)</w:t>
            </w:r>
          </w:p>
        </w:tc>
      </w:tr>
      <w:tr w:rsidR="00835D29" w:rsidTr="00835D2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 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в тепловой сети (в тепловом вводе): 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 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горячего водоснабжения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вентиляции в точке подключения:</w:t>
      </w:r>
    </w:p>
    <w:p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подающий трубопровод                     00   ±5% м. в. ст.;</w:t>
      </w:r>
    </w:p>
    <w:p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обратный трубопровод                       00   ±5% м. в. ст.</w:t>
      </w:r>
    </w:p>
    <w:p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 (тепловой сети) в отопительный период, принятый по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ственно-количественному методу в соответствии с температурой наружного воздуха:</w:t>
      </w:r>
    </w:p>
    <w:p w:rsidR="00835D29" w:rsidRDefault="00835D29" w:rsidP="00835D29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тепловом вводе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отопления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120-70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тепловых сетях системы вентиляции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ляется проектом);</w:t>
      </w:r>
    </w:p>
    <w:p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расчета тепловых сетей и оборудования теплового пункта в режиме зимн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максимума принять срезку в подающем трубопроводе теплосети </w:t>
      </w:r>
      <w:r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F47D93"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132EBF" w:rsidRPr="00132EBF">
        <w:rPr>
          <w:rFonts w:ascii="Times New Roman" w:hAnsi="Times New Roman"/>
          <w:color w:val="auto"/>
          <w:sz w:val="24"/>
          <w:szCs w:val="24"/>
        </w:rPr>
        <w:t>5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2EBF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 темп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ратуре наружного воздуха - </w:t>
      </w:r>
      <w:r w:rsidR="00F47D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</w:t>
      </w:r>
    </w:p>
    <w:p w:rsidR="00835D29" w:rsidRDefault="00835D29" w:rsidP="00835D29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перекладку тепловых сетей 2Д__ мм на 2Д _____ от ______ до 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реконструкцию ЦТП №________.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3. Разработать проект и выполнить прокладку тепловых сетей до точки подключения проектируемого объекта.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Разработать проект и выполнить работы по устройству тепловой камеры на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лении.</w:t>
      </w:r>
    </w:p>
    <w:p w:rsidR="00835D29" w:rsidRPr="00F47D93" w:rsidRDefault="00835D29" w:rsidP="00F47D9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прокладку тепловых сетей</w:t>
      </w:r>
      <w:r w:rsidR="00132EBF">
        <w:rPr>
          <w:rFonts w:ascii="Times New Roman" w:hAnsi="Times New Roman"/>
          <w:iCs/>
          <w:sz w:val="24"/>
          <w:szCs w:val="24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2Д __ мм от тепловой сети Исполнителя до точки подключения проектируемого (реконструируемого) объекта в бесканальном варианте и в канале (местные проезды, стоянки, тротуары и т.д.). 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При выполнении работ по перекладке тепловых сетей разработать проект и выпо</w:t>
      </w:r>
      <w:r w:rsidRPr="00F47D93">
        <w:rPr>
          <w:rFonts w:ascii="Times New Roman" w:hAnsi="Times New Roman"/>
          <w:iCs/>
          <w:sz w:val="24"/>
          <w:szCs w:val="24"/>
        </w:rPr>
        <w:t>л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>нить работы по реконструкции существующих тепловых камер.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проект и выполнить переключение существующих потребителей на вновь проложенные тепловые сети.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Обеспечить своевременную реализацию мероприятий по реконструкции / стро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тельству участков тепловых сетей в соответствии с Инвестиционной программой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 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, с целью обеспечения надежного и бесперебойного тепло-, водосна</w:t>
      </w:r>
      <w:r w:rsidRPr="00F47D93">
        <w:rPr>
          <w:rFonts w:ascii="Times New Roman" w:hAnsi="Times New Roman"/>
          <w:iCs/>
          <w:sz w:val="24"/>
          <w:szCs w:val="24"/>
        </w:rPr>
        <w:t>б</w:t>
      </w:r>
      <w:r w:rsidRPr="00F47D93">
        <w:rPr>
          <w:rFonts w:ascii="Times New Roman" w:hAnsi="Times New Roman"/>
          <w:iCs/>
          <w:sz w:val="24"/>
          <w:szCs w:val="24"/>
        </w:rPr>
        <w:t>жения подключаемых потребителей тепловой энергии, попадающих в схему теплоснабж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9.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10. Разработать проект и выполнить работы по восстановлению целостности тепловых сетей абонентов. </w:t>
      </w:r>
    </w:p>
    <w:p w:rsidR="00835D29" w:rsidRDefault="00835D29" w:rsidP="00835D29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3. Разработать проект и выполнить прокладку вторичных тепловых сетей от ЦТП до присоединяемых зданий.</w:t>
      </w:r>
    </w:p>
    <w:p w:rsidR="00835D29" w:rsidRPr="00F47D93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работы по установке в проектируемом (реконстр</w:t>
      </w:r>
      <w:r w:rsidRPr="00F47D93">
        <w:rPr>
          <w:rFonts w:ascii="Times New Roman" w:hAnsi="Times New Roman"/>
          <w:iCs/>
          <w:sz w:val="24"/>
          <w:szCs w:val="24"/>
        </w:rPr>
        <w:t>у</w:t>
      </w:r>
      <w:r w:rsidRPr="00F47D93">
        <w:rPr>
          <w:rFonts w:ascii="Times New Roman" w:hAnsi="Times New Roman"/>
          <w:iCs/>
          <w:sz w:val="24"/>
          <w:szCs w:val="24"/>
        </w:rPr>
        <w:t xml:space="preserve">ируемом) здании оборудования для обеспечения требуемого температурного режима (для температурных графиков </w:t>
      </w:r>
      <w:r w:rsidR="00132EBF">
        <w:rPr>
          <w:rFonts w:ascii="Times New Roman" w:hAnsi="Times New Roman"/>
          <w:iCs/>
          <w:sz w:val="24"/>
          <w:szCs w:val="24"/>
        </w:rPr>
        <w:t>95</w:t>
      </w:r>
      <w:r w:rsidRPr="00F47D93">
        <w:rPr>
          <w:rFonts w:ascii="Times New Roman" w:hAnsi="Times New Roman"/>
          <w:iCs/>
          <w:sz w:val="24"/>
          <w:szCs w:val="24"/>
        </w:rPr>
        <w:t xml:space="preserve">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 xml:space="preserve">С, 150-70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С).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</w:t>
      </w:r>
      <w:r w:rsidRPr="00F47D93">
        <w:rPr>
          <w:rFonts w:ascii="Times New Roman" w:hAnsi="Times New Roman" w:cs="Times New Roman"/>
          <w:iCs/>
          <w:sz w:val="24"/>
          <w:szCs w:val="24"/>
        </w:rPr>
        <w:t>П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о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) в ч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а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шений одновременно с уведомлением о готовности для проведения исполнителем проверки выполнения условий подключения.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и выполнить мероприятия, обеспечивающие бесперебойное тепло-, в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доснабжение всех существующих потребителей.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говора.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 (планово-высотные отметки проектируемой сети).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10. </w:t>
      </w:r>
      <w:r w:rsidRPr="00F47D93">
        <w:rPr>
          <w:rFonts w:ascii="Times New Roman" w:hAnsi="Times New Roman"/>
          <w:iCs/>
          <w:sz w:val="24"/>
          <w:szCs w:val="24"/>
        </w:rPr>
        <w:t>Выполнить на Объекте монтаж узла учета тепловой энергии в соответствии с пр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ектной документацией Объекта и условиями подключения, </w:t>
      </w:r>
      <w:r w:rsidR="00F47D93" w:rsidRPr="00F47D93">
        <w:rPr>
          <w:rFonts w:ascii="Times New Roman" w:hAnsi="Times New Roman"/>
          <w:iCs/>
          <w:sz w:val="24"/>
          <w:szCs w:val="24"/>
        </w:rPr>
        <w:t>руководствуясь положениями</w:t>
      </w:r>
      <w:r w:rsidRPr="00F47D93">
        <w:rPr>
          <w:rFonts w:ascii="Times New Roman" w:hAnsi="Times New Roman"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>тельства РФ от 18.11.2013 № 1034.</w:t>
      </w:r>
    </w:p>
    <w:p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  <w:t>11.</w:t>
      </w:r>
      <w:r w:rsidRPr="00F47D93">
        <w:rPr>
          <w:rFonts w:ascii="Times New Roman" w:hAnsi="Times New Roman"/>
          <w:sz w:val="24"/>
          <w:szCs w:val="24"/>
        </w:rPr>
        <w:t> Представить Исполнителю исполнительную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F47D93">
        <w:rPr>
          <w:rFonts w:ascii="Times New Roman" w:hAnsi="Times New Roman"/>
          <w:sz w:val="24"/>
          <w:szCs w:val="24"/>
        </w:rPr>
        <w:t xml:space="preserve"> в объеме, необходимом для подтве</w:t>
      </w:r>
      <w:r w:rsidRPr="00F47D93">
        <w:rPr>
          <w:rFonts w:ascii="Times New Roman" w:hAnsi="Times New Roman"/>
          <w:sz w:val="24"/>
          <w:szCs w:val="24"/>
        </w:rPr>
        <w:t>р</w:t>
      </w:r>
      <w:r w:rsidRPr="00F47D93">
        <w:rPr>
          <w:rFonts w:ascii="Times New Roman" w:hAnsi="Times New Roman"/>
          <w:sz w:val="24"/>
          <w:szCs w:val="24"/>
        </w:rPr>
        <w:t xml:space="preserve">ждения выполнения Условий подключения и выдачи Акта о готовности 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F47D93"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:rsidR="00C33B86" w:rsidRDefault="00C33B86" w:rsidP="00835D29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F47D9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47D93">
        <w:rPr>
          <w:rFonts w:ascii="Times New Roman" w:hAnsi="Times New Roman"/>
          <w:iCs/>
          <w:sz w:val="24"/>
          <w:szCs w:val="24"/>
        </w:rPr>
        <w:t>СП 124.13330.2012 Свод правил. Тепловые сети. Актуализированная редакция СНиП 41-02-2003, СП 41-105-2002 с учетом применения стальных труб и фасонных изделий, изолирова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 xml:space="preserve">ных пенополиуретаном в защитной оболочке из полиэтилена, изготовленных в заводских условиях по ГОСТ 30732-2006 с системой оперативного дистанционного контроля состояния 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тепловой изоляции и применением запорной арматуры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кран». 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:rsidR="00835D29" w:rsidRPr="00F47D93" w:rsidRDefault="00835D29" w:rsidP="00835D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:rsidR="00835D29" w:rsidRPr="00F47D93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При проектировании вторичных тепловых сетей предусмотреть: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из стальных трубопроводов и фасонных </w:t>
      </w:r>
      <w:r w:rsidR="00F47D93" w:rsidRPr="00F47D93">
        <w:rPr>
          <w:rFonts w:ascii="Times New Roman" w:hAnsi="Times New Roman"/>
          <w:iCs/>
          <w:sz w:val="24"/>
          <w:szCs w:val="24"/>
        </w:rPr>
        <w:t>изделий, изг</w:t>
      </w:r>
      <w:r w:rsidR="00F47D93" w:rsidRPr="00F47D93">
        <w:rPr>
          <w:rFonts w:ascii="Times New Roman" w:hAnsi="Times New Roman"/>
          <w:iCs/>
          <w:sz w:val="24"/>
          <w:szCs w:val="24"/>
        </w:rPr>
        <w:t>о</w:t>
      </w:r>
      <w:r w:rsidR="00F47D93" w:rsidRPr="00F47D93">
        <w:rPr>
          <w:rFonts w:ascii="Times New Roman" w:hAnsi="Times New Roman"/>
          <w:iCs/>
          <w:sz w:val="24"/>
          <w:szCs w:val="24"/>
        </w:rPr>
        <w:t>товленных</w:t>
      </w:r>
      <w:r w:rsidRPr="00F47D93">
        <w:rPr>
          <w:rFonts w:ascii="Times New Roman" w:hAnsi="Times New Roman"/>
          <w:iCs/>
          <w:sz w:val="24"/>
          <w:szCs w:val="24"/>
        </w:rPr>
        <w:t xml:space="preserve"> в заводских условиях с системой оперативного дистанционного контроля состо</w:t>
      </w:r>
      <w:r w:rsidRPr="00F47D93">
        <w:rPr>
          <w:rFonts w:ascii="Times New Roman" w:hAnsi="Times New Roman"/>
          <w:iCs/>
          <w:sz w:val="24"/>
          <w:szCs w:val="24"/>
        </w:rPr>
        <w:t>я</w:t>
      </w:r>
      <w:r w:rsidRPr="00F47D93">
        <w:rPr>
          <w:rFonts w:ascii="Times New Roman" w:hAnsi="Times New Roman"/>
          <w:iCs/>
          <w:sz w:val="24"/>
          <w:szCs w:val="24"/>
        </w:rPr>
        <w:t xml:space="preserve">ния тепловой изоляции, по ГОСТ </w:t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 xml:space="preserve">30732-2006 </w:t>
      </w:r>
      <w:r w:rsidRPr="00F47D93">
        <w:rPr>
          <w:rFonts w:ascii="Times New Roman" w:hAnsi="Times New Roman"/>
          <w:iCs/>
          <w:sz w:val="24"/>
          <w:szCs w:val="24"/>
        </w:rPr>
        <w:t>«Трубы и фасонные изделия стальные с тепл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вой изоляцией из пенополиуретана с защитной оболочкой»;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сети отопления и вентиляции с температурными графиками (независимая схема пр</w:t>
      </w:r>
      <w:r w:rsidRPr="00F47D93">
        <w:rPr>
          <w:rFonts w:ascii="Times New Roman" w:hAnsi="Times New Roman"/>
          <w:iCs/>
          <w:sz w:val="24"/>
          <w:szCs w:val="24"/>
        </w:rPr>
        <w:t>и</w:t>
      </w:r>
      <w:r w:rsidRPr="00F47D93">
        <w:rPr>
          <w:rFonts w:ascii="Times New Roman" w:hAnsi="Times New Roman"/>
          <w:iCs/>
          <w:sz w:val="24"/>
          <w:szCs w:val="24"/>
        </w:rPr>
        <w:t xml:space="preserve">соединения) </w:t>
      </w:r>
      <w:r w:rsidR="00F47D93" w:rsidRPr="00F47D93">
        <w:rPr>
          <w:rFonts w:ascii="Times New Roman" w:hAnsi="Times New Roman"/>
          <w:iCs/>
          <w:sz w:val="24"/>
          <w:szCs w:val="24"/>
        </w:rPr>
        <w:t>и горячего</w:t>
      </w:r>
      <w:r w:rsidRPr="00F47D93">
        <w:rPr>
          <w:rFonts w:ascii="Times New Roman" w:hAnsi="Times New Roman"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рабочая температура (сети отопления и вентиляции) - до 115 град. С и рабочим да</w:t>
      </w:r>
      <w:r w:rsidRPr="00F47D93">
        <w:rPr>
          <w:rFonts w:ascii="Times New Roman" w:hAnsi="Times New Roman"/>
          <w:iCs/>
          <w:sz w:val="24"/>
          <w:szCs w:val="24"/>
        </w:rPr>
        <w:t>в</w:t>
      </w:r>
      <w:r w:rsidRPr="00F47D93">
        <w:rPr>
          <w:rFonts w:ascii="Times New Roman" w:hAnsi="Times New Roman"/>
          <w:iCs/>
          <w:sz w:val="24"/>
          <w:szCs w:val="24"/>
        </w:rPr>
        <w:t>лением до 1,0 МПа;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армированного слоя;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кислородозащитного слоя (ГОСТ Р 56730-2015);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в коллекторах стальные трубы с навесной теплоизоляцией.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 xml:space="preserve">Применять запорную арматуру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 </w:t>
      </w:r>
      <w:r w:rsidRPr="00F47D93">
        <w:rPr>
          <w:rFonts w:ascii="Times New Roman" w:hAnsi="Times New Roman"/>
          <w:iCs/>
          <w:sz w:val="24"/>
          <w:szCs w:val="24"/>
        </w:rPr>
        <w:t>класс герметичности «А» по ГОСТ 9544.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>Проект выполнить в соответствии с требованиями СП 124.13330.2012 (актуализир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ванная редакция СНиП 41-02-2003), СП 41-107-2004 и другими руководящими документами.</w:t>
      </w:r>
    </w:p>
    <w:p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F47D93">
        <w:rPr>
          <w:rFonts w:ascii="Times New Roman" w:hAnsi="Times New Roman"/>
          <w:iCs/>
          <w:sz w:val="24"/>
          <w:szCs w:val="24"/>
        </w:rPr>
        <w:t>При проектировании и строительстве ЦТП (ИТП) или разработке проекта реко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</w:t>
      </w:r>
      <w:r w:rsidRPr="00F47D93">
        <w:rPr>
          <w:rFonts w:ascii="Times New Roman" w:hAnsi="Times New Roman"/>
          <w:iCs/>
          <w:sz w:val="24"/>
          <w:szCs w:val="24"/>
        </w:rPr>
        <w:t>с</w:t>
      </w:r>
      <w:r w:rsidRPr="00F47D93">
        <w:rPr>
          <w:rFonts w:ascii="Times New Roman" w:hAnsi="Times New Roman"/>
          <w:iCs/>
          <w:sz w:val="24"/>
          <w:szCs w:val="24"/>
        </w:rPr>
        <w:t>строя России от 13.12.2000 № 285 «Об утверждении Типовой инструкции по технической эксплуатации тепловых сетей коммунального теплоснабжения». В части автоматизирова</w:t>
      </w:r>
      <w:r w:rsidRPr="00F47D93">
        <w:rPr>
          <w:rFonts w:ascii="Times New Roman" w:hAnsi="Times New Roman"/>
          <w:iCs/>
          <w:sz w:val="24"/>
          <w:szCs w:val="24"/>
        </w:rPr>
        <w:t>н</w:t>
      </w:r>
      <w:r w:rsidRPr="00F47D93">
        <w:rPr>
          <w:rFonts w:ascii="Times New Roman" w:hAnsi="Times New Roman"/>
          <w:iCs/>
          <w:sz w:val="24"/>
          <w:szCs w:val="24"/>
        </w:rPr>
        <w:t>ной системы управления и диспетчеризации необходимо</w:t>
      </w:r>
      <w:r w:rsidRPr="00F47D93">
        <w:rPr>
          <w:rFonts w:ascii="Times New Roman" w:hAnsi="Times New Roman"/>
          <w:iCs/>
          <w:color w:val="00B0F0"/>
          <w:sz w:val="24"/>
          <w:szCs w:val="24"/>
          <w:u w:color="00B0F0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руководствоваться рекомендациями на автоматизированную систему управления технологическими процессами центральных тепловых пунктов (АСУ ТП ЦТП) и на Подсистему сбора и передачи данных на ЦТП (ПСПД), принятыми в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>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В проекте предусмотреть расчет поверхностей нагрева водоводяных подогреват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лей по каждой системе с указанием требуемой поверхности наг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рева с запасом в размере 10%, с проверкой наличия запаса по расходу сетевой </w:t>
      </w:r>
      <w:r w:rsidRPr="00F47D93">
        <w:rPr>
          <w:rFonts w:ascii="Times New Roman" w:hAnsi="Times New Roman"/>
          <w:iCs/>
          <w:sz w:val="24"/>
          <w:szCs w:val="24"/>
        </w:rPr>
        <w:t>воды в размере 15%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, </w:t>
      </w:r>
      <w:r w:rsidRPr="00F47D93">
        <w:rPr>
          <w:rFonts w:ascii="Times New Roman" w:hAnsi="Times New Roman"/>
          <w:iCs/>
          <w:sz w:val="24"/>
          <w:szCs w:val="24"/>
        </w:rPr>
        <w:t>с учетом обеспечения температуры горячей воды в местах водоразбора не ниже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 60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об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рудования, тепловых сетей и систем теплопотребления от недопустимых изменений давл</w:t>
      </w:r>
      <w:r w:rsidRPr="00F47D93">
        <w:rPr>
          <w:rFonts w:ascii="Times New Roman" w:hAnsi="Times New Roman"/>
          <w:iCs/>
          <w:sz w:val="24"/>
          <w:szCs w:val="24"/>
        </w:rPr>
        <w:t>е</w:t>
      </w:r>
      <w:r w:rsidRPr="00F47D93">
        <w:rPr>
          <w:rFonts w:ascii="Times New Roman" w:hAnsi="Times New Roman"/>
          <w:iCs/>
          <w:sz w:val="24"/>
          <w:szCs w:val="24"/>
        </w:rPr>
        <w:t>ния и гидравлических ударов в соответствии с ГОСТ Р 54086-2010.</w:t>
      </w:r>
    </w:p>
    <w:p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shd w:val="clear" w:color="auto" w:fill="FFFF00"/>
        </w:rPr>
      </w:pPr>
      <w:r w:rsidRPr="00F47D93">
        <w:rPr>
          <w:rFonts w:ascii="Times New Roman" w:hAnsi="Times New Roman"/>
          <w:iCs/>
          <w:sz w:val="24"/>
          <w:szCs w:val="24"/>
        </w:rPr>
        <w:t>6. Разработать проект и выполнить работы по диспетчеризации ЦТП (ИТП) при пл</w:t>
      </w:r>
      <w:r w:rsidRPr="00F47D93">
        <w:rPr>
          <w:rFonts w:ascii="Times New Roman" w:hAnsi="Times New Roman"/>
          <w:iCs/>
          <w:sz w:val="24"/>
          <w:szCs w:val="24"/>
        </w:rPr>
        <w:t>а</w:t>
      </w:r>
      <w:r w:rsidRPr="00F47D93">
        <w:rPr>
          <w:rFonts w:ascii="Times New Roman" w:hAnsi="Times New Roman"/>
          <w:iCs/>
          <w:sz w:val="24"/>
          <w:szCs w:val="24"/>
        </w:rPr>
        <w:t xml:space="preserve">нируемой передаче указанных объектов в эксплуатацию или аренду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; 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в проекте предусмотреть устройства измерения и постоянного контроля вхо</w:t>
      </w:r>
      <w:r w:rsidRPr="00F47D93">
        <w:rPr>
          <w:rFonts w:ascii="Times New Roman" w:hAnsi="Times New Roman"/>
          <w:iCs/>
          <w:sz w:val="24"/>
          <w:szCs w:val="24"/>
        </w:rPr>
        <w:t>д</w:t>
      </w:r>
      <w:r w:rsidRPr="00F47D93">
        <w:rPr>
          <w:rFonts w:ascii="Times New Roman" w:hAnsi="Times New Roman"/>
          <w:iCs/>
          <w:sz w:val="24"/>
          <w:szCs w:val="24"/>
        </w:rPr>
        <w:t>ных и выходных параметров первичной и вторичной тепловых сетей, систем горячего и х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 xml:space="preserve">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 в с</w:t>
      </w:r>
      <w:r w:rsidRPr="00F47D93">
        <w:rPr>
          <w:rFonts w:ascii="Times New Roman" w:hAnsi="Times New Roman"/>
          <w:iCs/>
          <w:sz w:val="24"/>
          <w:szCs w:val="24"/>
        </w:rPr>
        <w:t>о</w:t>
      </w:r>
      <w:r w:rsidRPr="00F47D93">
        <w:rPr>
          <w:rFonts w:ascii="Times New Roman" w:hAnsi="Times New Roman"/>
          <w:iCs/>
          <w:sz w:val="24"/>
          <w:szCs w:val="24"/>
        </w:rPr>
        <w:t>ответствии с подсистемой сбора и передачи данных (ПСПД);</w:t>
      </w:r>
    </w:p>
    <w:p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в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</w:t>
      </w:r>
      <w:r w:rsidRPr="00F47D93">
        <w:rPr>
          <w:rFonts w:ascii="Times New Roman" w:hAnsi="Times New Roman"/>
          <w:iCs/>
          <w:sz w:val="24"/>
          <w:szCs w:val="24"/>
        </w:rPr>
        <w:t>ч</w:t>
      </w:r>
      <w:r w:rsidRPr="00F47D93">
        <w:rPr>
          <w:rFonts w:ascii="Times New Roman" w:hAnsi="Times New Roman"/>
          <w:iCs/>
          <w:sz w:val="24"/>
          <w:szCs w:val="24"/>
        </w:rPr>
        <w:t>ной статистики по параметрам теплоносителя;</w:t>
      </w:r>
    </w:p>
    <w:p w:rsidR="00835D29" w:rsidRPr="00797A06" w:rsidRDefault="00835D29" w:rsidP="00BC629D">
      <w:pPr>
        <w:widowControl w:val="0"/>
        <w:numPr>
          <w:ilvl w:val="0"/>
          <w:numId w:val="20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lastRenderedPageBreak/>
        <w:t xml:space="preserve">в проекте предусмотреть передачу в </w:t>
      </w:r>
      <w:r w:rsidR="00797A06" w:rsidRP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797A06">
        <w:rPr>
          <w:rFonts w:ascii="Times New Roman" w:hAnsi="Times New Roman"/>
          <w:iCs/>
          <w:sz w:val="24"/>
          <w:szCs w:val="24"/>
        </w:rPr>
        <w:t xml:space="preserve"> входных и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ходных параметров первичной и вторичной тепловых сетей, систем горячего и холодного водоснабжения, узлов учета, аварийных датчиков и систем локальной автоматики</w:t>
      </w:r>
      <w:r w:rsidR="00797A06" w:rsidRPr="00797A06">
        <w:rPr>
          <w:rFonts w:ascii="Times New Roman" w:hAnsi="Times New Roman"/>
          <w:iCs/>
          <w:sz w:val="24"/>
          <w:szCs w:val="24"/>
        </w:rPr>
        <w:t>.</w:t>
      </w:r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в проекте предусмотреть подключение оборудования диспетчеризации к среде передачи данных </w:t>
      </w:r>
      <w:r w:rsidR="00797A06">
        <w:rPr>
          <w:rFonts w:ascii="Times New Roman" w:hAnsi="Times New Roman"/>
          <w:iCs/>
          <w:sz w:val="24"/>
          <w:szCs w:val="24"/>
        </w:rPr>
        <w:t>ООО «Шахтинская ГТЭС»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7. В ЦТП (ИТП) предусмотреть аварийную перемычку после головных задвижек, з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порную арматуру после аварийной перемычки на прямом и обратном трубопроводе тепловой сети и спускник (диаметром, рассчитанным в соответствии с тепловой нагрузкой на отопл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ние), после дублирующей запорной арматуры на обратном трубопроводе.</w:t>
      </w:r>
    </w:p>
    <w:p w:rsidR="00835D29" w:rsidRPr="00797A06" w:rsidRDefault="00835D29" w:rsidP="00835D2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8. Электроснабжение и Электрооборудование: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электроснабжение ЦТП (ИТП) выполнить по техническим условиям, выда</w:t>
      </w:r>
      <w:r w:rsidRPr="00797A06">
        <w:rPr>
          <w:rFonts w:ascii="Times New Roman" w:hAnsi="Times New Roman"/>
          <w:iCs/>
          <w:sz w:val="24"/>
          <w:szCs w:val="24"/>
        </w:rPr>
        <w:t>н</w:t>
      </w:r>
      <w:r w:rsidRPr="00797A06">
        <w:rPr>
          <w:rFonts w:ascii="Times New Roman" w:hAnsi="Times New Roman"/>
          <w:iCs/>
          <w:sz w:val="24"/>
          <w:szCs w:val="24"/>
        </w:rPr>
        <w:t xml:space="preserve">ным электросетевой компанией; 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оформить акт технологического присоединения к электрическим сетям сетевой компании;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запроектировать и установить по ТУ электросетевой компании узел учета эле</w:t>
      </w:r>
      <w:r w:rsidRPr="00797A06">
        <w:rPr>
          <w:rFonts w:ascii="Times New Roman" w:hAnsi="Times New Roman"/>
          <w:iCs/>
          <w:sz w:val="24"/>
          <w:szCs w:val="24"/>
        </w:rPr>
        <w:t>к</w:t>
      </w:r>
      <w:r w:rsidRPr="00797A06">
        <w:rPr>
          <w:rFonts w:ascii="Times New Roman" w:hAnsi="Times New Roman"/>
          <w:iCs/>
          <w:sz w:val="24"/>
          <w:szCs w:val="24"/>
        </w:rPr>
        <w:t>троэнергии;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руководствоваться требованиями Правил устройства электроустановок (ПУЭ);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категория надежности электроснабжения ЦТП (ИТП) определяется в соотве</w:t>
      </w:r>
      <w:r w:rsidRPr="00797A06">
        <w:rPr>
          <w:rFonts w:ascii="Times New Roman" w:hAnsi="Times New Roman"/>
          <w:iCs/>
          <w:sz w:val="24"/>
          <w:szCs w:val="24"/>
        </w:rPr>
        <w:t>т</w:t>
      </w:r>
      <w:r w:rsidRPr="00797A06">
        <w:rPr>
          <w:rFonts w:ascii="Times New Roman" w:hAnsi="Times New Roman"/>
          <w:iCs/>
          <w:sz w:val="24"/>
          <w:szCs w:val="24"/>
        </w:rPr>
        <w:t>ствии с СП 41-101-95 и СП 31-110-2003;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электрические сети должны обеспечивать возможность работы сварочных а</w:t>
      </w:r>
      <w:r w:rsidRPr="00797A06">
        <w:rPr>
          <w:rFonts w:ascii="Times New Roman" w:hAnsi="Times New Roman"/>
          <w:iCs/>
          <w:sz w:val="24"/>
          <w:szCs w:val="24"/>
        </w:rPr>
        <w:t>п</w:t>
      </w:r>
      <w:r w:rsidRPr="00797A06">
        <w:rPr>
          <w:rFonts w:ascii="Times New Roman" w:hAnsi="Times New Roman"/>
          <w:iCs/>
          <w:sz w:val="24"/>
          <w:szCs w:val="24"/>
        </w:rPr>
        <w:t>паратов и ручного электромеханического инструмента;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местное управление задвижками с электроприводами и насосами должно ду</w:t>
      </w:r>
      <w:r w:rsidRPr="00797A06">
        <w:rPr>
          <w:rFonts w:ascii="Times New Roman" w:hAnsi="Times New Roman"/>
          <w:iCs/>
          <w:sz w:val="24"/>
          <w:szCs w:val="24"/>
        </w:rPr>
        <w:t>б</w:t>
      </w:r>
      <w:r w:rsidRPr="00797A06">
        <w:rPr>
          <w:rFonts w:ascii="Times New Roman" w:hAnsi="Times New Roman"/>
          <w:iCs/>
          <w:sz w:val="24"/>
          <w:szCs w:val="24"/>
        </w:rPr>
        <w:t>лироваться дистанционным управлением со щита, расположенного на высоте не ниже пл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>нировочной отметки земли;</w:t>
      </w:r>
    </w:p>
    <w:p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предусмотреть установку на насосах ХВС частотно-регулируемых приводов (ЧРП).</w:t>
      </w:r>
    </w:p>
    <w:p w:rsidR="00835D29" w:rsidRPr="00797A06" w:rsidRDefault="00835D29" w:rsidP="00BC629D">
      <w:pPr>
        <w:widowControl w:val="0"/>
        <w:numPr>
          <w:ilvl w:val="0"/>
          <w:numId w:val="25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планируемом размещении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</w:t>
      </w:r>
      <w:r w:rsidRPr="00797A06">
        <w:rPr>
          <w:rFonts w:ascii="Times New Roman" w:hAnsi="Times New Roman"/>
          <w:iCs/>
          <w:sz w:val="24"/>
          <w:szCs w:val="24"/>
        </w:rPr>
        <w:t>о</w:t>
      </w:r>
      <w:r w:rsidRPr="00797A06">
        <w:rPr>
          <w:rFonts w:ascii="Times New Roman" w:hAnsi="Times New Roman"/>
          <w:iCs/>
          <w:sz w:val="24"/>
          <w:szCs w:val="24"/>
        </w:rPr>
        <w:t xml:space="preserve">дом и при спуске.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</w:t>
      </w:r>
      <w:r w:rsidRPr="00797A06">
        <w:rPr>
          <w:rFonts w:ascii="Times New Roman" w:hAnsi="Times New Roman"/>
          <w:iCs/>
          <w:sz w:val="24"/>
          <w:szCs w:val="24"/>
        </w:rPr>
        <w:t>а</w:t>
      </w:r>
      <w:r w:rsidRPr="00797A06">
        <w:rPr>
          <w:rFonts w:ascii="Times New Roman" w:hAnsi="Times New Roman"/>
          <w:iCs/>
          <w:sz w:val="24"/>
          <w:szCs w:val="24"/>
        </w:rPr>
        <w:t xml:space="preserve">ние.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проектировании реконструкции помещений тепловых пунктов необходимо в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полнить обмерочные чертежи зданий, подлежащих реконструкции, и получить инженерное заключение специализированной организации о несущей способности фундаментов, состо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нии несущих и ограждающих конструкций, а также при необходимости предусмотреть навес над входом в здание ИТП (ЦТП).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10. Рекомендуемый перечень материалов и оборудования для установки в ЦТП (ИТП) на тепловых сетях: 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8731-74, ГОСТ 8733-78, сталь 20 бесшовные, горячедеформ</w:t>
      </w:r>
      <w:r w:rsidRPr="00797A06">
        <w:rPr>
          <w:rFonts w:ascii="Times New Roman" w:hAnsi="Times New Roman"/>
          <w:iCs/>
          <w:sz w:val="24"/>
          <w:szCs w:val="24"/>
        </w:rPr>
        <w:t>и</w:t>
      </w:r>
      <w:r w:rsidRPr="00797A06">
        <w:rPr>
          <w:rFonts w:ascii="Times New Roman" w:hAnsi="Times New Roman"/>
          <w:iCs/>
          <w:sz w:val="24"/>
          <w:szCs w:val="24"/>
        </w:rPr>
        <w:t>рованные, термообработанные группа В;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трубы по ГОСТ 20295-</w:t>
      </w:r>
      <w:r w:rsidR="00797A06" w:rsidRPr="00797A06">
        <w:rPr>
          <w:rFonts w:ascii="Times New Roman" w:hAnsi="Times New Roman"/>
          <w:iCs/>
          <w:sz w:val="24"/>
          <w:szCs w:val="24"/>
        </w:rPr>
        <w:t>85, сталь</w:t>
      </w:r>
      <w:r w:rsidRPr="00797A06">
        <w:rPr>
          <w:rFonts w:ascii="Times New Roman" w:hAnsi="Times New Roman"/>
          <w:iCs/>
          <w:sz w:val="24"/>
          <w:szCs w:val="24"/>
        </w:rPr>
        <w:t xml:space="preserve"> 17Г1С, 17Г1С-У электросварные, прямошо</w:t>
      </w:r>
      <w:r w:rsidRPr="00797A06">
        <w:rPr>
          <w:rFonts w:ascii="Times New Roman" w:hAnsi="Times New Roman"/>
          <w:iCs/>
          <w:sz w:val="24"/>
          <w:szCs w:val="24"/>
        </w:rPr>
        <w:t>в</w:t>
      </w:r>
      <w:r w:rsidRPr="00797A06">
        <w:rPr>
          <w:rFonts w:ascii="Times New Roman" w:hAnsi="Times New Roman"/>
          <w:iCs/>
          <w:sz w:val="24"/>
          <w:szCs w:val="24"/>
        </w:rPr>
        <w:t>ные, термообработанные;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водяные 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 xml:space="preserve">водоподогреватели </w:t>
      </w:r>
      <w:r w:rsidRPr="00797A06">
        <w:rPr>
          <w:rFonts w:ascii="Times New Roman" w:hAnsi="Times New Roman"/>
          <w:iCs/>
          <w:sz w:val="24"/>
          <w:szCs w:val="24"/>
        </w:rPr>
        <w:t>в соответствие ПТЭ тепловых энергоустановок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насосное </w:t>
      </w:r>
      <w:r w:rsidRPr="00797A06">
        <w:rPr>
          <w:rFonts w:ascii="Times New Roman" w:hAnsi="Times New Roman"/>
          <w:iCs/>
          <w:spacing w:val="-4"/>
          <w:sz w:val="24"/>
          <w:szCs w:val="24"/>
        </w:rPr>
        <w:t xml:space="preserve">оборудование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с частотно-регулируемыми преобразователями и ста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н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циями группового управления насосными агрегатами;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на вводе первичного теплоносителя регулятор перепада давления;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арматура -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 на вводе трубопроводов в тепловой пункт </w:t>
      </w:r>
      <w:r w:rsidRPr="00797A06">
        <w:rPr>
          <w:rFonts w:ascii="Times New Roman" w:hAnsi="Times New Roman"/>
          <w:iCs/>
          <w:color w:val="FF0000"/>
          <w:spacing w:val="1"/>
          <w:sz w:val="24"/>
          <w:szCs w:val="24"/>
        </w:rPr>
        <w:t xml:space="preserve">«шаровой кран»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устана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ливать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 качестве остальной запо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р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ной арматуры по сетевой воде - шаровые краны;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расширительные </w:t>
      </w: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баки 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мембранного типа или установки 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автоматического по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д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lastRenderedPageBreak/>
        <w:t>держания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>нии (модуль заводской готовности) в помещении теплового пункта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pacing w:val="-2"/>
          <w:sz w:val="24"/>
          <w:szCs w:val="24"/>
        </w:rPr>
        <w:t>систему диспетчеризации реализовать на одном контроллере совместно с сист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мой автоматизации.</w:t>
      </w:r>
    </w:p>
    <w:p w:rsidR="00835D29" w:rsidRPr="00797A06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 При разработке проекта внутренних систем теплопотребления:</w:t>
      </w:r>
    </w:p>
    <w:p w:rsidR="00835D29" w:rsidRPr="00797A06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12. Предусмотреть подключение системы вентиляции объекта по зависимой (или н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>зависимой) схеме.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13. Предусмотреть подключение системы горячего водоснабжения объекта по закр</w:t>
      </w:r>
      <w:r w:rsidRPr="00797A06">
        <w:rPr>
          <w:rFonts w:ascii="Times New Roman" w:hAnsi="Times New Roman"/>
          <w:iCs/>
          <w:sz w:val="24"/>
          <w:szCs w:val="24"/>
        </w:rPr>
        <w:t>ы</w:t>
      </w:r>
      <w:r w:rsidRPr="00797A06">
        <w:rPr>
          <w:rFonts w:ascii="Times New Roman" w:hAnsi="Times New Roman"/>
          <w:iCs/>
          <w:sz w:val="24"/>
          <w:szCs w:val="24"/>
        </w:rPr>
        <w:t>той схеме с использованием обратной воды из системы отопления.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14. Предусмотреть раздельные контуры систем теплоснабжения (отопление, вентил</w:t>
      </w:r>
      <w:r w:rsidRPr="00797A06">
        <w:rPr>
          <w:rFonts w:ascii="Times New Roman" w:hAnsi="Times New Roman"/>
          <w:iCs/>
          <w:sz w:val="24"/>
          <w:szCs w:val="24"/>
        </w:rPr>
        <w:t>я</w:t>
      </w:r>
      <w:r w:rsidRPr="00797A06">
        <w:rPr>
          <w:rFonts w:ascii="Times New Roman" w:hAnsi="Times New Roman"/>
          <w:iCs/>
          <w:sz w:val="24"/>
          <w:szCs w:val="24"/>
        </w:rPr>
        <w:t>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</w:t>
      </w:r>
      <w:r w:rsidRPr="00797A06">
        <w:rPr>
          <w:rFonts w:ascii="Times New Roman" w:hAnsi="Times New Roman"/>
          <w:iCs/>
          <w:sz w:val="24"/>
          <w:szCs w:val="24"/>
        </w:rPr>
        <w:t>у</w:t>
      </w:r>
      <w:r w:rsidRPr="00797A06">
        <w:rPr>
          <w:rFonts w:ascii="Times New Roman" w:hAnsi="Times New Roman"/>
          <w:iCs/>
          <w:sz w:val="24"/>
          <w:szCs w:val="24"/>
        </w:rPr>
        <w:t xml:space="preserve">довать регуляторами, приборами контроля и </w:t>
      </w:r>
      <w:r w:rsidR="00797A06" w:rsidRPr="00797A06">
        <w:rPr>
          <w:rFonts w:ascii="Times New Roman" w:hAnsi="Times New Roman"/>
          <w:iCs/>
          <w:sz w:val="24"/>
          <w:szCs w:val="24"/>
        </w:rPr>
        <w:t>учета в</w:t>
      </w:r>
      <w:r w:rsidRPr="00797A06">
        <w:rPr>
          <w:rFonts w:ascii="Times New Roman" w:hAnsi="Times New Roman"/>
          <w:iCs/>
          <w:sz w:val="24"/>
          <w:szCs w:val="24"/>
        </w:rPr>
        <w:t xml:space="preserve"> соответствии с Правилами коммерч</w:t>
      </w:r>
      <w:r w:rsidRPr="00797A06">
        <w:rPr>
          <w:rFonts w:ascii="Times New Roman" w:hAnsi="Times New Roman"/>
          <w:iCs/>
          <w:sz w:val="24"/>
          <w:szCs w:val="24"/>
        </w:rPr>
        <w:t>е</w:t>
      </w:r>
      <w:r w:rsidRPr="00797A06">
        <w:rPr>
          <w:rFonts w:ascii="Times New Roman" w:hAnsi="Times New Roman"/>
          <w:iCs/>
          <w:sz w:val="24"/>
          <w:szCs w:val="24"/>
        </w:rPr>
        <w:t xml:space="preserve">ского учета тепловой энергии, теплоносителя, действующих СНиП. 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15. Предусмотреть оборудование стояков и теплопотребляющих приборов надежной запорно-регулирующей арматурой, отвечающей современным требованиям.</w:t>
      </w:r>
    </w:p>
    <w:p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:rsidR="00835D29" w:rsidRDefault="00835D29" w:rsidP="00835D29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:rsidR="00835D29" w:rsidRPr="00C33B86" w:rsidRDefault="00835D29" w:rsidP="00132EBF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сетей с соблюдением охранной зоны, а при невозможности выполнения указанных мероприятий - обратиться в 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 xml:space="preserve"> с целью заключения соглашения о компенсации потерь. </w:t>
      </w:r>
    </w:p>
    <w:p w:rsidR="00C33B86" w:rsidRPr="00C33B86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2.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ликвидации объектов инженерного назначения, являющихся собственн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 xml:space="preserve">стью 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«Шахтинская ГТЭС»</w:t>
      </w:r>
      <w:r w:rsidRPr="00C33B86">
        <w:rPr>
          <w:rFonts w:ascii="Times New Roman" w:hAnsi="Times New Roman"/>
          <w:iCs/>
          <w:sz w:val="24"/>
          <w:szCs w:val="24"/>
        </w:rPr>
        <w:t>, Заявителю необходимо оформить Соглашение о порядке компенсации потерь</w:t>
      </w:r>
      <w:r w:rsidR="00C33B86" w:rsidRPr="00C33B86">
        <w:rPr>
          <w:rFonts w:ascii="Times New Roman" w:hAnsi="Times New Roman"/>
          <w:iCs/>
          <w:sz w:val="24"/>
          <w:szCs w:val="24"/>
        </w:rPr>
        <w:t>.</w:t>
      </w:r>
      <w:r w:rsidRPr="00C33B86">
        <w:rPr>
          <w:rFonts w:ascii="Times New Roman" w:hAnsi="Times New Roman"/>
          <w:iCs/>
          <w:sz w:val="24"/>
          <w:szCs w:val="24"/>
        </w:rPr>
        <w:t xml:space="preserve"> </w:t>
      </w:r>
    </w:p>
    <w:p w:rsidR="00835D29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3.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</w:t>
      </w:r>
      <w:r w:rsidRPr="00C33B86">
        <w:rPr>
          <w:rFonts w:ascii="Times New Roman" w:hAnsi="Times New Roman"/>
          <w:iCs/>
          <w:sz w:val="24"/>
          <w:szCs w:val="24"/>
        </w:rPr>
        <w:t>а</w:t>
      </w:r>
      <w:r w:rsidRPr="00C33B86">
        <w:rPr>
          <w:rFonts w:ascii="Times New Roman" w:hAnsi="Times New Roman"/>
          <w:iCs/>
          <w:sz w:val="24"/>
          <w:szCs w:val="24"/>
        </w:rPr>
        <w:t>ве, Заявителю рекомендуется договорным путем урегулировать отношения переноса и ли</w:t>
      </w:r>
      <w:r w:rsidRPr="00C33B86">
        <w:rPr>
          <w:rFonts w:ascii="Times New Roman" w:hAnsi="Times New Roman"/>
          <w:iCs/>
          <w:sz w:val="24"/>
          <w:szCs w:val="24"/>
        </w:rPr>
        <w:t>к</w:t>
      </w:r>
      <w:r w:rsidRPr="00C33B86">
        <w:rPr>
          <w:rFonts w:ascii="Times New Roman" w:hAnsi="Times New Roman"/>
          <w:iCs/>
          <w:sz w:val="24"/>
          <w:szCs w:val="24"/>
        </w:rPr>
        <w:t>видации инженерных коммуникаций и иного имущества третьих лиц, с обеспечением пост</w:t>
      </w:r>
      <w:r w:rsidRPr="00C33B86">
        <w:rPr>
          <w:rFonts w:ascii="Times New Roman" w:hAnsi="Times New Roman"/>
          <w:iCs/>
          <w:sz w:val="24"/>
          <w:szCs w:val="24"/>
        </w:rPr>
        <w:t>о</w:t>
      </w:r>
      <w:r w:rsidRPr="00C33B86">
        <w:rPr>
          <w:rFonts w:ascii="Times New Roman" w:hAnsi="Times New Roman"/>
          <w:iCs/>
          <w:sz w:val="24"/>
          <w:szCs w:val="24"/>
        </w:rPr>
        <w:t>янного бесперебойного тепло-, водоснабжения всех существующих потребителей.</w:t>
      </w:r>
    </w:p>
    <w:p w:rsidR="00C33B86" w:rsidRDefault="00C33B86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Pr="00132EBF" w:rsidRDefault="00132EBF" w:rsidP="00132EB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32EB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29" w:rsidRPr="00132EBF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:rsidR="00835D29" w:rsidRPr="00C33B86" w:rsidRDefault="00835D29" w:rsidP="005A5A10">
      <w:pPr>
        <w:pStyle w:val="ab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BF">
        <w:rPr>
          <w:rFonts w:ascii="Times New Roman" w:hAnsi="Times New Roman"/>
          <w:sz w:val="24"/>
          <w:szCs w:val="24"/>
        </w:rPr>
        <w:t>1.</w:t>
      </w:r>
      <w:r w:rsidRPr="00C33B86">
        <w:rPr>
          <w:rFonts w:ascii="Times New Roman" w:hAnsi="Times New Roman"/>
          <w:sz w:val="24"/>
          <w:szCs w:val="24"/>
        </w:rPr>
        <w:t> </w:t>
      </w:r>
      <w:r w:rsidR="005A5A10">
        <w:rPr>
          <w:rFonts w:ascii="Times New Roman" w:hAnsi="Times New Roman"/>
          <w:sz w:val="24"/>
          <w:szCs w:val="24"/>
        </w:rPr>
        <w:t xml:space="preserve">      </w:t>
      </w:r>
      <w:r w:rsidRPr="00C33B86">
        <w:rPr>
          <w:rFonts w:ascii="Times New Roman" w:hAnsi="Times New Roman"/>
          <w:sz w:val="24"/>
          <w:szCs w:val="24"/>
        </w:rPr>
        <w:t>В соответствии с п. 19 «Правил коммерческого учета тепловой энергии, теплонос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</w:t>
      </w:r>
      <w:r w:rsidRPr="00C33B86">
        <w:rPr>
          <w:rFonts w:ascii="Times New Roman" w:hAnsi="Times New Roman"/>
          <w:sz w:val="24"/>
          <w:szCs w:val="24"/>
        </w:rPr>
        <w:t>и</w:t>
      </w:r>
      <w:r w:rsidRPr="00C33B86">
        <w:rPr>
          <w:rFonts w:ascii="Times New Roman" w:hAnsi="Times New Roman"/>
          <w:sz w:val="24"/>
          <w:szCs w:val="24"/>
        </w:rPr>
        <w:t>мально приближенном к границе балансовой принадлежности трубопроводов.</w:t>
      </w:r>
    </w:p>
    <w:p w:rsidR="00835D29" w:rsidRPr="00132EBF" w:rsidRDefault="00835D29" w:rsidP="00132EBF">
      <w:pPr>
        <w:numPr>
          <w:ilvl w:val="0"/>
          <w:numId w:val="33"/>
        </w:numPr>
        <w:tabs>
          <w:tab w:val="clear" w:pos="283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EBF">
        <w:rPr>
          <w:rFonts w:ascii="Times New Roman" w:hAnsi="Times New Roman"/>
          <w:bCs/>
          <w:sz w:val="24"/>
          <w:szCs w:val="24"/>
        </w:rPr>
        <w:t>Требования к проекту на установку приборов коммерческого учета тепловой энергии, теплоносителя</w:t>
      </w:r>
      <w:r w:rsidR="00132EBF">
        <w:rPr>
          <w:rFonts w:ascii="Times New Roman" w:hAnsi="Times New Roman"/>
          <w:bCs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2.1. Проект УУТЭ должен соответствовать следующим документам: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коммерческого учета тепловой энергии, теплоносителя,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>ным постановлением Правительства Российской Федерации от 18 ноября 2013 г. № 1034 (д</w:t>
      </w:r>
      <w:r w:rsidRPr="005A5A10">
        <w:rPr>
          <w:rFonts w:ascii="Times New Roman" w:hAnsi="Times New Roman"/>
          <w:sz w:val="24"/>
          <w:szCs w:val="24"/>
        </w:rPr>
        <w:t>а</w:t>
      </w:r>
      <w:r w:rsidRPr="005A5A10">
        <w:rPr>
          <w:rFonts w:ascii="Times New Roman" w:hAnsi="Times New Roman"/>
          <w:sz w:val="24"/>
          <w:szCs w:val="24"/>
        </w:rPr>
        <w:t>лее – Правила учета);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Приказу Ростехнадзора от 25.03.2014 № 116 «Об утверждении Федеральных норм и правил в области промышленной безопасности «Правила промышленной безопасн</w:t>
      </w:r>
      <w:r w:rsidRPr="005A5A10">
        <w:rPr>
          <w:rFonts w:ascii="Times New Roman" w:hAnsi="Times New Roman"/>
          <w:sz w:val="24"/>
          <w:szCs w:val="24"/>
        </w:rPr>
        <w:t>о</w:t>
      </w:r>
      <w:r w:rsidRPr="005A5A10">
        <w:rPr>
          <w:rFonts w:ascii="Times New Roman" w:hAnsi="Times New Roman"/>
          <w:sz w:val="24"/>
          <w:szCs w:val="24"/>
        </w:rPr>
        <w:t>сти опасных производственных объектов, на которых используется оборудование, работа</w:t>
      </w:r>
      <w:r w:rsidRPr="005A5A10">
        <w:rPr>
          <w:rFonts w:ascii="Times New Roman" w:hAnsi="Times New Roman"/>
          <w:sz w:val="24"/>
          <w:szCs w:val="24"/>
        </w:rPr>
        <w:t>ю</w:t>
      </w:r>
      <w:r w:rsidRPr="005A5A10">
        <w:rPr>
          <w:rFonts w:ascii="Times New Roman" w:hAnsi="Times New Roman"/>
          <w:sz w:val="24"/>
          <w:szCs w:val="24"/>
        </w:rPr>
        <w:lastRenderedPageBreak/>
        <w:t>щее под избыточным давлением» (Зарегистрировано в Минюсте России 19.05.2014 № 32326);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техники безопасности при эксплуатации тепломеханического обор</w:t>
      </w:r>
      <w:r w:rsidRPr="005A5A10">
        <w:rPr>
          <w:rFonts w:ascii="Times New Roman" w:hAnsi="Times New Roman"/>
          <w:sz w:val="24"/>
          <w:szCs w:val="24"/>
        </w:rPr>
        <w:t>у</w:t>
      </w:r>
      <w:r w:rsidRPr="005A5A10">
        <w:rPr>
          <w:rFonts w:ascii="Times New Roman" w:hAnsi="Times New Roman"/>
          <w:sz w:val="24"/>
          <w:szCs w:val="24"/>
        </w:rPr>
        <w:t>дования электростанций и тепловых сетей, утвержденным Министерством топлива и энерг</w:t>
      </w:r>
      <w:r w:rsidRPr="005A5A10">
        <w:rPr>
          <w:rFonts w:ascii="Times New Roman" w:hAnsi="Times New Roman"/>
          <w:sz w:val="24"/>
          <w:szCs w:val="24"/>
        </w:rPr>
        <w:t>е</w:t>
      </w:r>
      <w:r w:rsidRPr="005A5A10">
        <w:rPr>
          <w:rFonts w:ascii="Times New Roman" w:hAnsi="Times New Roman"/>
          <w:sz w:val="24"/>
          <w:szCs w:val="24"/>
        </w:rPr>
        <w:t>тики Российской Федерации от 03.04.1997;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технической эксплуатации тепловых энергоустановок, утвержде</w:t>
      </w:r>
      <w:r w:rsidRPr="005A5A10">
        <w:rPr>
          <w:rFonts w:ascii="Times New Roman" w:hAnsi="Times New Roman"/>
          <w:sz w:val="24"/>
          <w:szCs w:val="24"/>
        </w:rPr>
        <w:t>н</w:t>
      </w:r>
      <w:r w:rsidRPr="005A5A10">
        <w:rPr>
          <w:rFonts w:ascii="Times New Roman" w:hAnsi="Times New Roman"/>
          <w:sz w:val="24"/>
          <w:szCs w:val="24"/>
        </w:rPr>
        <w:t xml:space="preserve">ным </w:t>
      </w:r>
      <w:hyperlink w:anchor="bookmark" w:history="1">
        <w:r w:rsidRPr="005A5A10">
          <w:rPr>
            <w:rStyle w:val="Hyperlink4"/>
            <w:rFonts w:eastAsia="Calibri"/>
          </w:rPr>
          <w:t>приказом</w:t>
        </w:r>
      </w:hyperlink>
      <w:r w:rsidRPr="005A5A10">
        <w:rPr>
          <w:rStyle w:val="Hyperlink4"/>
          <w:rFonts w:eastAsia="Calibri"/>
        </w:rPr>
        <w:t xml:space="preserve"> Минэнерго РФ от </w:t>
      </w:r>
      <w:r w:rsidRPr="005A5A10">
        <w:rPr>
          <w:rStyle w:val="af0"/>
          <w:rFonts w:ascii="Times New Roman" w:hAnsi="Times New Roman"/>
          <w:sz w:val="24"/>
          <w:szCs w:val="24"/>
        </w:rPr>
        <w:t>24.03.2003</w:t>
      </w:r>
      <w:r w:rsidRPr="005A5A10">
        <w:rPr>
          <w:rStyle w:val="Hyperlink4"/>
          <w:rFonts w:eastAsia="Calibri"/>
        </w:rPr>
        <w:t xml:space="preserve"> № </w:t>
      </w:r>
      <w:r w:rsidRPr="005A5A10">
        <w:rPr>
          <w:rStyle w:val="af0"/>
          <w:rFonts w:ascii="Times New Roman" w:hAnsi="Times New Roman"/>
          <w:sz w:val="24"/>
          <w:szCs w:val="24"/>
        </w:rPr>
        <w:t>115;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СП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41-101-95 </w:t>
      </w:r>
      <w:r w:rsidRPr="005A5A10">
        <w:rPr>
          <w:rStyle w:val="Hyperlink4"/>
          <w:rFonts w:eastAsia="Calibri"/>
        </w:rPr>
        <w:t>Проектирование тепловых пунктов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Приказом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5A5A10">
        <w:rPr>
          <w:rStyle w:val="Hyperlink4"/>
          <w:rFonts w:eastAsia="Calibri"/>
        </w:rPr>
        <w:t xml:space="preserve">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25.11.2016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1802-</w:t>
      </w:r>
      <w:r w:rsidRPr="005A5A10">
        <w:rPr>
          <w:rStyle w:val="Hyperlink4"/>
          <w:rFonts w:eastAsia="Calibri"/>
        </w:rPr>
        <w:t>ст «О введении в действие ме</w:t>
      </w:r>
      <w:r w:rsidRPr="005A5A10">
        <w:rPr>
          <w:rStyle w:val="Hyperlink4"/>
          <w:rFonts w:eastAsia="Calibri"/>
        </w:rPr>
        <w:t>ж</w:t>
      </w:r>
      <w:r w:rsidRPr="005A5A10">
        <w:rPr>
          <w:rStyle w:val="Hyperlink4"/>
          <w:rFonts w:eastAsia="Calibri"/>
        </w:rPr>
        <w:t>государственного стандарта»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21.408-2013.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Правила выполнения рабочей документации автоматизации технологических процессов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2293-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2.701-2008 </w:t>
      </w:r>
      <w:r w:rsidRPr="005A5A10">
        <w:rPr>
          <w:rStyle w:val="Hyperlink4"/>
          <w:rFonts w:eastAsia="Calibri"/>
        </w:rPr>
        <w:t>Единая система конструкторской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Схемы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В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ды и типы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Общие требования к выполнению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21.208-2013.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Автоматизация технологических процессов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Обозначения условные приборов и средств автоматизации в схемах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введен в действие Приказом Росста</w:t>
      </w:r>
      <w:r w:rsidRPr="005A5A10">
        <w:rPr>
          <w:rStyle w:val="Hyperlink4"/>
          <w:rFonts w:eastAsia="Calibri"/>
        </w:rPr>
        <w:t>н</w:t>
      </w:r>
      <w:r w:rsidRPr="005A5A10">
        <w:rPr>
          <w:rStyle w:val="Hyperlink4"/>
          <w:rFonts w:eastAsia="Calibri"/>
        </w:rPr>
        <w:t xml:space="preserve">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2311-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</w:t>
      </w:r>
      <w:r w:rsidRPr="005A5A10">
        <w:rPr>
          <w:rStyle w:val="Hyperlink4"/>
          <w:rFonts w:eastAsia="Calibri"/>
        </w:rPr>
        <w:t>у</w:t>
      </w:r>
      <w:r w:rsidRPr="005A5A10">
        <w:rPr>
          <w:rStyle w:val="Hyperlink4"/>
          <w:rFonts w:eastAsia="Calibri"/>
        </w:rPr>
        <w:t>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Спецификация оборудования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изделий и материалов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Росстандарта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2310-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ГОСТ 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21.1101-2013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Hyperlink4"/>
          <w:rFonts w:eastAsia="Calibri"/>
        </w:rPr>
        <w:t>новные требования к проектной и рабочей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2.2. Проект УУТЭ должен быть оформлен в соответствии со следующими требован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ями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листы проекта должны быть пронумерованы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титульный лист проекта должен содержать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наименование организации – 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адрес организации </w:t>
      </w:r>
      <w:r w:rsidRPr="005A5A10">
        <w:rPr>
          <w:rFonts w:ascii="Times New Roman" w:hAnsi="Times New Roman"/>
          <w:sz w:val="24"/>
          <w:szCs w:val="24"/>
        </w:rPr>
        <w:t xml:space="preserve">- </w:t>
      </w:r>
      <w:r w:rsidRPr="005A5A10">
        <w:rPr>
          <w:rStyle w:val="af0"/>
          <w:rFonts w:ascii="Times New Roman" w:hAnsi="Times New Roman"/>
          <w:sz w:val="24"/>
          <w:szCs w:val="24"/>
        </w:rPr>
        <w:t>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характеристику объекта потребления тепловой энергии</w:t>
      </w:r>
      <w:r w:rsidRPr="005A5A10">
        <w:rPr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абонентский номер ИТП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ЦТП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полное наименование проектной организации с указанием ответственных лиц и исполнителей с печатью организации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BC629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Проект узла учета тепловой энергии и теплоносителя должен содержать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Принципиальную схему теплового пункта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выкопировку из утвержденного проекта теплового пункта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Style w:val="af0"/>
          <w:rFonts w:ascii="Times New Roman" w:hAnsi="Times New Roman"/>
          <w:i/>
          <w:sz w:val="24"/>
          <w:szCs w:val="24"/>
        </w:rPr>
        <w:t>-</w:t>
      </w:r>
      <w:r w:rsidRPr="00DA4BF8">
        <w:rPr>
          <w:rStyle w:val="af0"/>
          <w:rFonts w:ascii="Times New Roman" w:hAnsi="Times New Roman"/>
          <w:i/>
          <w:sz w:val="24"/>
          <w:szCs w:val="24"/>
        </w:rPr>
        <w:tab/>
      </w:r>
      <w:r w:rsidRPr="005A5A10">
        <w:rPr>
          <w:rStyle w:val="Hyperlink4"/>
          <w:rFonts w:eastAsia="Calibri"/>
        </w:rPr>
        <w:t>Техническое задание на разработку проектной документации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подп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санное Заявителем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основной составляющей которого является расчет расходов теплонос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теля по видам теплопотребления в разрезе 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отопительный и летний периоды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для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бора диаметров преобразователей расхода и пределов измерения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Функциональную схему измерения параметров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Схемы установки первичных преобразователей на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соблюд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нием длин прямых участков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указанных в паспортных данных на 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План помещения с указанием мест установки прибора узла учета и кабельных проводок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Принципиальную электрическую схему подключения приборов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внешних соединений первичных преобразователей с тепловычислит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лем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Электрическую схему питания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Чертеж общего вида шкафа узла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Спецификацию на оборудование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материалы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</w:t>
      </w:r>
      <w:r w:rsidRPr="005A5A10">
        <w:rPr>
          <w:rStyle w:val="Hyperlink4"/>
          <w:rFonts w:eastAsia="Calibri"/>
        </w:rPr>
        <w:t>е</w:t>
      </w:r>
      <w:r w:rsidRPr="005A5A10">
        <w:rPr>
          <w:rStyle w:val="Hyperlink4"/>
          <w:rFonts w:eastAsia="Calibri"/>
        </w:rPr>
        <w:t>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получаемую с установленного оборудования д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>станционного снятия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использованием стандартных промы</w:t>
      </w:r>
      <w:r w:rsidRPr="005A5A10">
        <w:rPr>
          <w:rStyle w:val="Hyperlink4"/>
          <w:rFonts w:eastAsia="Calibri"/>
        </w:rPr>
        <w:t>ш</w:t>
      </w:r>
      <w:r w:rsidRPr="005A5A10">
        <w:rPr>
          <w:rStyle w:val="Hyperlink4"/>
          <w:rFonts w:eastAsia="Calibri"/>
        </w:rPr>
        <w:t>ленных протоколов и интерфейсов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 случае установки на УУТЭ оборудования удаленного доступа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подключения выходного сигнала от тахометрического водомера по</w:t>
      </w:r>
      <w:r w:rsidRPr="005A5A10">
        <w:rPr>
          <w:rStyle w:val="Hyperlink4"/>
          <w:rFonts w:eastAsia="Calibri"/>
        </w:rPr>
        <w:t>д</w:t>
      </w:r>
      <w:r w:rsidRPr="005A5A10">
        <w:rPr>
          <w:rStyle w:val="Hyperlink4"/>
          <w:rFonts w:eastAsia="Calibri"/>
        </w:rPr>
        <w:t>питки к тепловычислителю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пломбирования средств измерений и устройств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входящих в состав УУТЭ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2.4. При проектировании УУТЭ для потребителей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подключенных после тепловых пунктов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необходимо предусмотреть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ведение учета тепловой энергии и теплоносителя по каждому виду тепловой нагрузки согласно схемам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утвержденных Правилами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принятым в Правилах учета по каждому из видов теплопотребления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 xml:space="preserve">3. Рекомендуемые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требования к расчетам и выбору средств измерений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CB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3.1. Рекомендуется устанавливать типы приборов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внесенные в Государственный 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естр средств измерения по согласованию с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ООО «Шахтинская ГТЭС»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так и в неотопительный период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«Методике гидравлического расчета конфузорно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диффузорных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ходов»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ВИСИ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Санкт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Петербург</w:t>
      </w:r>
      <w:r w:rsidRPr="005A5A10">
        <w:rPr>
          <w:rFonts w:ascii="Times New Roman" w:hAnsi="Times New Roman"/>
          <w:sz w:val="24"/>
          <w:szCs w:val="24"/>
        </w:rPr>
        <w:t xml:space="preserve">, 1996 </w:t>
      </w:r>
      <w:r w:rsidRPr="005A5A10">
        <w:rPr>
          <w:rStyle w:val="af0"/>
          <w:rFonts w:ascii="Times New Roman" w:hAnsi="Times New Roman"/>
          <w:sz w:val="24"/>
          <w:szCs w:val="24"/>
        </w:rPr>
        <w:t>г</w:t>
      </w:r>
      <w:r w:rsidRPr="005A5A10">
        <w:rPr>
          <w:rFonts w:ascii="Times New Roman" w:hAnsi="Times New Roman"/>
          <w:sz w:val="24"/>
          <w:szCs w:val="24"/>
        </w:rPr>
        <w:t>.).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3.6. Водомер на подпиточной линии наряду с электрической связью с тепловычисл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телем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должен быть оснащён энергонезависимым счётным механизмом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Для подключения к</w:t>
      </w:r>
      <w:r w:rsidRPr="009F1DCB">
        <w:rPr>
          <w:rStyle w:val="af0"/>
          <w:rFonts w:ascii="Times New Roman" w:hAnsi="Times New Roman"/>
          <w:i/>
          <w:sz w:val="24"/>
          <w:szCs w:val="24"/>
        </w:rPr>
        <w:t xml:space="preserve"> </w:t>
      </w:r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тепловычислителю допускаются только тахометрические водомеры с передаточным коэ</w:t>
      </w:r>
      <w:r w:rsidRPr="005A5A10">
        <w:rPr>
          <w:rStyle w:val="af0"/>
          <w:rFonts w:ascii="Times New Roman" w:hAnsi="Times New Roman"/>
          <w:sz w:val="24"/>
          <w:szCs w:val="24"/>
        </w:rPr>
        <w:t>ф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фициентом импульсного преобразователя </w:t>
      </w:r>
      <w:r w:rsidRPr="005A5A10">
        <w:rPr>
          <w:rFonts w:ascii="Times New Roman" w:hAnsi="Times New Roman"/>
          <w:sz w:val="24"/>
          <w:szCs w:val="24"/>
        </w:rPr>
        <w:t xml:space="preserve">10 </w:t>
      </w:r>
      <w:r w:rsidRPr="005A5A10">
        <w:rPr>
          <w:rStyle w:val="af0"/>
          <w:rFonts w:ascii="Times New Roman" w:hAnsi="Times New Roman"/>
          <w:sz w:val="24"/>
          <w:szCs w:val="24"/>
        </w:rPr>
        <w:t>л</w:t>
      </w:r>
      <w:r w:rsidRPr="005A5A10">
        <w:rPr>
          <w:rFonts w:ascii="Times New Roman" w:hAnsi="Times New Roman"/>
          <w:sz w:val="24"/>
          <w:szCs w:val="24"/>
        </w:rPr>
        <w:t>/</w:t>
      </w:r>
      <w:r w:rsidRPr="005A5A10">
        <w:rPr>
          <w:rStyle w:val="af0"/>
          <w:rFonts w:ascii="Times New Roman" w:hAnsi="Times New Roman"/>
          <w:sz w:val="24"/>
          <w:szCs w:val="24"/>
        </w:rPr>
        <w:t>имп</w:t>
      </w:r>
      <w:r w:rsidRPr="005A5A10">
        <w:rPr>
          <w:rFonts w:ascii="Times New Roman" w:hAnsi="Times New Roman"/>
          <w:sz w:val="24"/>
          <w:szCs w:val="24"/>
        </w:rPr>
        <w:t xml:space="preserve">., </w:t>
      </w:r>
      <w:r w:rsidRPr="005A5A10">
        <w:rPr>
          <w:rStyle w:val="af0"/>
          <w:rFonts w:ascii="Times New Roman" w:hAnsi="Times New Roman"/>
          <w:sz w:val="24"/>
          <w:szCs w:val="24"/>
        </w:rPr>
        <w:t>указанные в заводских документах на конкретный тип теплосчетчика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3.7. Прибор учета должен быть оснащен техническими средствами для его подключ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ния к системе дистанционного снятия показаний с использованием стандартных промы</w:t>
      </w:r>
      <w:r w:rsidRPr="005A5A10">
        <w:rPr>
          <w:rStyle w:val="af0"/>
          <w:rFonts w:ascii="Times New Roman" w:hAnsi="Times New Roman"/>
          <w:sz w:val="24"/>
          <w:szCs w:val="24"/>
        </w:rPr>
        <w:t>ш</w:t>
      </w:r>
      <w:r w:rsidRPr="005A5A10">
        <w:rPr>
          <w:rStyle w:val="af0"/>
          <w:rFonts w:ascii="Times New Roman" w:hAnsi="Times New Roman"/>
          <w:sz w:val="24"/>
          <w:szCs w:val="24"/>
        </w:rPr>
        <w:t>ленных протоколов и интерфейсов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4. Требования к отчетной ведомости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4.1. Отчетная ведомость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о количестве полученной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о массе и объеме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полученного по подающему трубопроводу и возвращенного по обратному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Hyperlink4"/>
          <w:rFonts w:eastAsia="Calibri"/>
        </w:rPr>
        <w:t> куб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среднечасовую и среднесуточную температуры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по средневзвешенному пок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зателю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 xml:space="preserve">теплоносителя в подающем и обратном трубопроводах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Symbol" w:hAnsi="Symbol"/>
          <w:sz w:val="24"/>
          <w:szCs w:val="24"/>
        </w:rPr>
        <w:t>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среднечасовое и среднесуточное давление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избыточное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теплоносителя в п</w:t>
      </w:r>
      <w:r w:rsidRPr="005A5A10">
        <w:rPr>
          <w:rStyle w:val="Hyperlink4"/>
          <w:rFonts w:eastAsia="Calibri"/>
        </w:rPr>
        <w:t>о</w:t>
      </w:r>
      <w:r w:rsidRPr="005A5A10">
        <w:rPr>
          <w:rStyle w:val="Hyperlink4"/>
          <w:rFonts w:eastAsia="Calibri"/>
        </w:rPr>
        <w:t>дающем и обратном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Hyperlink4"/>
          <w:rFonts w:eastAsia="Calibri"/>
        </w:rPr>
        <w:t>МПа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массу и объем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израсходованного на подпитку внутренних с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для независимых схем присоединения</w:t>
      </w:r>
      <w:r w:rsidRPr="005A5A10">
        <w:rPr>
          <w:rStyle w:val="af0"/>
          <w:rFonts w:ascii="Times New Roman" w:hAnsi="Times New Roman"/>
          <w:sz w:val="24"/>
          <w:szCs w:val="24"/>
        </w:rPr>
        <w:t>) 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Hyperlink4"/>
          <w:rFonts w:eastAsia="Calibri"/>
        </w:rPr>
        <w:t>куб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показания накопителей на начало</w:t>
      </w:r>
      <w:r w:rsidRPr="005A5A10">
        <w:rPr>
          <w:rStyle w:val="af0"/>
          <w:rFonts w:ascii="Times New Roman" w:hAnsi="Times New Roman"/>
          <w:sz w:val="24"/>
          <w:szCs w:val="24"/>
        </w:rPr>
        <w:t>/</w:t>
      </w:r>
      <w:r w:rsidRPr="005A5A10">
        <w:rPr>
          <w:rStyle w:val="Hyperlink4"/>
          <w:rFonts w:eastAsia="Calibri"/>
        </w:rPr>
        <w:t>конец отчетного периода и их разницу за о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Hyperlink4"/>
          <w:rFonts w:eastAsia="Calibri"/>
        </w:rPr>
        <w:t>четный период по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BC629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количеству тепловой энергии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Гкал</w:t>
      </w:r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массе и объему теплоносителя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пропущенного по подающему и обратному трубопроводам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Fonts w:ascii="Times New Roman" w:hAnsi="Times New Roman"/>
          <w:sz w:val="24"/>
          <w:szCs w:val="24"/>
        </w:rPr>
        <w:t xml:space="preserve">; </w:t>
      </w:r>
      <w:r w:rsidRPr="005A5A10">
        <w:rPr>
          <w:rStyle w:val="af0"/>
          <w:rFonts w:ascii="Times New Roman" w:hAnsi="Times New Roman"/>
          <w:sz w:val="24"/>
          <w:szCs w:val="24"/>
        </w:rPr>
        <w:t>куб</w:t>
      </w:r>
      <w:proofErr w:type="gramStart"/>
      <w:r w:rsidRPr="005A5A10">
        <w:rPr>
          <w:rFonts w:ascii="Times New Roman" w:hAnsi="Times New Roman"/>
          <w:sz w:val="24"/>
          <w:szCs w:val="24"/>
        </w:rPr>
        <w:t>.</w:t>
      </w:r>
      <w:r w:rsidRPr="005A5A10">
        <w:rPr>
          <w:rStyle w:val="af0"/>
          <w:rFonts w:ascii="Times New Roman" w:hAnsi="Times New Roman"/>
          <w:sz w:val="24"/>
          <w:szCs w:val="24"/>
        </w:rPr>
        <w:t>м</w:t>
      </w:r>
      <w:proofErr w:type="gramEnd"/>
      <w:r w:rsidRPr="005A5A10">
        <w:rPr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времени штатной работы теплосчетчика</w:t>
      </w:r>
      <w:r w:rsidRPr="005A5A10">
        <w:rPr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af0"/>
          <w:rFonts w:ascii="Times New Roman" w:hAnsi="Times New Roman"/>
          <w:sz w:val="24"/>
          <w:szCs w:val="24"/>
        </w:rPr>
        <w:t>час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меньше установленного м</w:t>
      </w:r>
      <w:r w:rsidRPr="005A5A10">
        <w:rPr>
          <w:rStyle w:val="Hyperlink4"/>
          <w:rFonts w:eastAsia="Calibri"/>
        </w:rPr>
        <w:t>и</w:t>
      </w:r>
      <w:r w:rsidRPr="005A5A10">
        <w:rPr>
          <w:rStyle w:val="Hyperlink4"/>
          <w:rFonts w:eastAsia="Calibri"/>
        </w:rPr>
        <w:t xml:space="preserve">нимума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с расходом сетевой воды больше установленного ма</w:t>
      </w:r>
      <w:r w:rsidRPr="005A5A10">
        <w:rPr>
          <w:rStyle w:val="Hyperlink4"/>
          <w:rFonts w:eastAsia="Calibri"/>
        </w:rPr>
        <w:t>к</w:t>
      </w:r>
      <w:r w:rsidRPr="005A5A10">
        <w:rPr>
          <w:rStyle w:val="Hyperlink4"/>
          <w:rFonts w:eastAsia="Calibri"/>
        </w:rPr>
        <w:t xml:space="preserve">симума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при ∆</w:t>
      </w:r>
      <w:r w:rsidRPr="005A5A10">
        <w:rPr>
          <w:rStyle w:val="af0"/>
          <w:rFonts w:ascii="Times New Roman" w:hAnsi="Times New Roman"/>
          <w:sz w:val="24"/>
          <w:szCs w:val="24"/>
        </w:rPr>
        <w:t>t</w:t>
      </w:r>
      <w:r w:rsidRPr="005A5A10">
        <w:rPr>
          <w:rStyle w:val="Hyperlink4"/>
          <w:rFonts w:eastAsia="Calibri"/>
        </w:rPr>
        <w:t xml:space="preserve"> меньше установленного минимума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при отсутствии электропитания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прочими ошибками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сведения о количестве потреблённой тепловой энергии с учётом нештатной р</w:t>
      </w:r>
      <w:r w:rsidRPr="005A5A10">
        <w:rPr>
          <w:rStyle w:val="Hyperlink4"/>
          <w:rFonts w:eastAsia="Calibri"/>
        </w:rPr>
        <w:t>а</w:t>
      </w:r>
      <w:r w:rsidRPr="005A5A10">
        <w:rPr>
          <w:rStyle w:val="Hyperlink4"/>
          <w:rFonts w:eastAsia="Calibri"/>
        </w:rPr>
        <w:t>боты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утечки теплоносителя и подпитка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4.2. В случае установки прибора учета после теплового пункта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отчетная ведомость дополнительно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среднечасовую и среднесуточную температуру холодной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поступающей на горячее водоснабжение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при отсутствии технической возможности размещения точки и</w:t>
      </w:r>
      <w:r w:rsidRPr="005A5A10">
        <w:rPr>
          <w:rStyle w:val="Hyperlink4"/>
          <w:rFonts w:eastAsia="Calibri"/>
        </w:rPr>
        <w:t>з</w:t>
      </w:r>
      <w:r w:rsidRPr="005A5A10">
        <w:rPr>
          <w:rStyle w:val="Hyperlink4"/>
          <w:rFonts w:eastAsia="Calibri"/>
        </w:rPr>
        <w:t>мерения данного параметра следовать п</w:t>
      </w:r>
      <w:r w:rsidRPr="005A5A10">
        <w:rPr>
          <w:rStyle w:val="af0"/>
          <w:rFonts w:ascii="Times New Roman" w:hAnsi="Times New Roman"/>
          <w:sz w:val="24"/>
          <w:szCs w:val="24"/>
        </w:rPr>
        <w:t>.4.3.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  <w:vertAlign w:val="superscript"/>
        </w:rPr>
        <w:t>0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массу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объем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горячей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отпущенной по подающему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возвращенной по циркуляционному трубопроводу и израсходованной в системе горячего водоснабжения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 (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3).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4.3. В случае</w:t>
      </w:r>
      <w:r w:rsidRPr="005A5A10">
        <w:rPr>
          <w:rFonts w:ascii="Times New Roman" w:hAnsi="Times New Roman"/>
          <w:sz w:val="24"/>
          <w:szCs w:val="24"/>
        </w:rPr>
        <w:t>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если для определения количества потребленной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те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Style w:val="af0"/>
          <w:rFonts w:ascii="Times New Roman" w:hAnsi="Times New Roman"/>
          <w:sz w:val="24"/>
          <w:szCs w:val="24"/>
        </w:rPr>
        <w:t>лоносителя требуется измерение температуры холодной воды на источнике тепловой эне</w:t>
      </w:r>
      <w:r w:rsidRPr="005A5A10">
        <w:rPr>
          <w:rStyle w:val="af0"/>
          <w:rFonts w:ascii="Times New Roman" w:hAnsi="Times New Roman"/>
          <w:sz w:val="24"/>
          <w:szCs w:val="24"/>
        </w:rPr>
        <w:t>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гии допускается введение указанной температуры в вычислитель в виде константы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с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>гласованию с теплоснабжающей организацией</w:t>
      </w:r>
      <w:r w:rsidRPr="005A5A10">
        <w:rPr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af0"/>
          <w:rFonts w:ascii="Times New Roman" w:hAnsi="Times New Roman"/>
          <w:sz w:val="24"/>
          <w:szCs w:val="24"/>
        </w:rPr>
        <w:t>с периодическим пересчетом количества п</w:t>
      </w:r>
      <w:r w:rsidRPr="005A5A10">
        <w:rPr>
          <w:rStyle w:val="af0"/>
          <w:rFonts w:ascii="Times New Roman" w:hAnsi="Times New Roman"/>
          <w:sz w:val="24"/>
          <w:szCs w:val="24"/>
        </w:rPr>
        <w:t>о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требленной тепловой энергии с учетом фактической температуры холодной воды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112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113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132EBF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5. Требования к монтажу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5.3. Освещение прибора учета должно соответствовать нормам охраны труда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Провода и кабельные л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нии должны быть промаркированы с указанием их типов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Типы кабелей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используемых в схеме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должны соответствовать техническим требованиям завода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изготовителя приборов учета тепловой энергии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5.5. Тепловычислитель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блоки питания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адаптер регистрации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электрокоммутационная аппаратура должны быть установлены в общем щите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шкафу</w:t>
      </w:r>
      <w:r w:rsidRPr="005A5A10">
        <w:rPr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af0"/>
          <w:rFonts w:ascii="Times New Roman" w:hAnsi="Times New Roman"/>
          <w:sz w:val="24"/>
          <w:szCs w:val="24"/>
        </w:rPr>
        <w:t>исключающем несанкцион</w:t>
      </w:r>
      <w:r w:rsidRPr="005A5A10">
        <w:rPr>
          <w:rStyle w:val="af0"/>
          <w:rFonts w:ascii="Times New Roman" w:hAnsi="Times New Roman"/>
          <w:sz w:val="24"/>
          <w:szCs w:val="24"/>
        </w:rPr>
        <w:t>и</w:t>
      </w:r>
      <w:r w:rsidRPr="005A5A10">
        <w:rPr>
          <w:rStyle w:val="af0"/>
          <w:rFonts w:ascii="Times New Roman" w:hAnsi="Times New Roman"/>
          <w:sz w:val="24"/>
          <w:szCs w:val="24"/>
        </w:rPr>
        <w:t>рованный доступ к указанному оборудованию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</w:p>
    <w:p w:rsidR="00835D29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5.8. Щит узла учета должен быть укомплектован разъемами для подключения пер</w:t>
      </w:r>
      <w:r w:rsidRPr="005A5A10">
        <w:rPr>
          <w:rStyle w:val="af0"/>
          <w:rFonts w:ascii="Times New Roman" w:hAnsi="Times New Roman"/>
          <w:sz w:val="24"/>
          <w:szCs w:val="24"/>
        </w:rPr>
        <w:t>е</w:t>
      </w:r>
      <w:r w:rsidRPr="005A5A10">
        <w:rPr>
          <w:rStyle w:val="af0"/>
          <w:rFonts w:ascii="Times New Roman" w:hAnsi="Times New Roman"/>
          <w:sz w:val="24"/>
          <w:szCs w:val="24"/>
        </w:rPr>
        <w:t>носного адаптера и ноутбука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66" w:rsidRPr="005A5A10" w:rsidRDefault="00DD7466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D29" w:rsidRPr="005A5A10" w:rsidRDefault="00835D29" w:rsidP="00132EB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6. Порядок ввода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 в коммерческую экспл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у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атацию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6.2. Сведения о допуске (вводе) УУТЭ в эксплуатацию указываются в Акте о подкл</w:t>
      </w:r>
      <w:r w:rsidRPr="005A5A10">
        <w:rPr>
          <w:rStyle w:val="af0"/>
          <w:rFonts w:ascii="Times New Roman" w:hAnsi="Times New Roman"/>
          <w:sz w:val="24"/>
          <w:szCs w:val="24"/>
        </w:rPr>
        <w:t>ю</w:t>
      </w:r>
      <w:r w:rsidRPr="005A5A10">
        <w:rPr>
          <w:rStyle w:val="af0"/>
          <w:rFonts w:ascii="Times New Roman" w:hAnsi="Times New Roman"/>
          <w:sz w:val="24"/>
          <w:szCs w:val="24"/>
        </w:rPr>
        <w:t>чении объекта к системе теплоснабжения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64, 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70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71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6.4. Документом, подтверждающим ввод УУТЭ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в эксплуатацию,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является акт о по</w:t>
      </w:r>
      <w:r w:rsidRPr="005A5A10">
        <w:rPr>
          <w:rStyle w:val="af0"/>
          <w:rFonts w:ascii="Times New Roman" w:hAnsi="Times New Roman"/>
          <w:sz w:val="24"/>
          <w:szCs w:val="24"/>
        </w:rPr>
        <w:t>д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ключении объекта к системе теплоснабжения.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6.5. Ввод УУТЭ в эксплуатацию оформляется при наличии</w:t>
      </w:r>
      <w:r w:rsidRPr="005A5A10">
        <w:rPr>
          <w:rFonts w:ascii="Times New Roman" w:hAnsi="Times New Roman"/>
          <w:sz w:val="24"/>
          <w:szCs w:val="24"/>
        </w:rPr>
        <w:t>: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проекта на прибор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согласованного с </w:t>
      </w:r>
      <w:r w:rsidR="005A5A10" w:rsidRPr="005A5A10">
        <w:rPr>
          <w:rStyle w:val="Hyperlink4"/>
          <w:rFonts w:eastAsia="Calibri"/>
        </w:rPr>
        <w:t>ООО «Шахтинская ГТЭС</w:t>
      </w:r>
      <w:r w:rsidRPr="005A5A10">
        <w:rPr>
          <w:rStyle w:val="Hyperlink4"/>
          <w:rFonts w:eastAsia="Calibri"/>
        </w:rPr>
        <w:t>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af0"/>
          <w:rFonts w:ascii="Times New Roman" w:hAnsi="Times New Roman"/>
          <w:color w:val="00B050"/>
          <w:sz w:val="24"/>
          <w:szCs w:val="24"/>
          <w:u w:color="00B050"/>
        </w:rPr>
        <w:t xml:space="preserve"> 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соответствия монтажа оборудования прибора учета проекту на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ведомости непрерывной работы прибора учета в течении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3 </w:t>
      </w:r>
      <w:r w:rsidRPr="005A5A10">
        <w:rPr>
          <w:rStyle w:val="Hyperlink4"/>
          <w:rFonts w:eastAsia="Calibri"/>
        </w:rPr>
        <w:t xml:space="preserve">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для объектов с горячим водоснабжением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- 7 </w:t>
      </w:r>
      <w:r w:rsidRPr="005A5A10">
        <w:rPr>
          <w:rStyle w:val="Hyperlink4"/>
          <w:rFonts w:eastAsia="Calibri"/>
        </w:rPr>
        <w:t>суток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предшествующих дате ввода УУТЭ в коммерческую эксплуатацию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паспортов на установленные средства измерений и оборудование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подлинников свидетельств о поверке средств измерений и оборудования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подлежащих поверке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действующими клеймами поверителя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6.6. При необходимости расчетов между Субабонентами и Заявителем или для обе</w:t>
      </w:r>
      <w:r w:rsidRPr="005A5A10">
        <w:rPr>
          <w:rStyle w:val="af0"/>
          <w:rFonts w:ascii="Times New Roman" w:hAnsi="Times New Roman"/>
          <w:sz w:val="24"/>
          <w:szCs w:val="24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печения возможности расчета тепловой энергии по видам теплопотребления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 также резер</w:t>
      </w:r>
      <w:r w:rsidRPr="005A5A10">
        <w:rPr>
          <w:rStyle w:val="af0"/>
          <w:rFonts w:ascii="Times New Roman" w:hAnsi="Times New Roman"/>
          <w:sz w:val="24"/>
          <w:szCs w:val="24"/>
        </w:rPr>
        <w:t>в</w:t>
      </w:r>
      <w:r w:rsidRPr="005A5A10">
        <w:rPr>
          <w:rStyle w:val="af0"/>
          <w:rFonts w:ascii="Times New Roman" w:hAnsi="Times New Roman"/>
          <w:sz w:val="24"/>
          <w:szCs w:val="24"/>
        </w:rPr>
        <w:t>ного учета при выходе из строя УУТЭ на границе балансовой принадлежности рекомендуе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ся устанавливать отдельные полноценные УУТЭ на системы теплопотребления и ГВС</w:t>
      </w:r>
      <w:r w:rsidRPr="005A5A10">
        <w:rPr>
          <w:rFonts w:ascii="Times New Roman" w:hAnsi="Times New Roman"/>
          <w:sz w:val="24"/>
          <w:szCs w:val="24"/>
        </w:rPr>
        <w:t>.</w:t>
      </w:r>
    </w:p>
    <w:p w:rsidR="00835D29" w:rsidRPr="005A09E5" w:rsidRDefault="00835D29" w:rsidP="005A5A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i/>
          <w:sz w:val="24"/>
          <w:szCs w:val="24"/>
        </w:rPr>
        <w:tab/>
      </w:r>
    </w:p>
    <w:p w:rsidR="00835D29" w:rsidRDefault="00835D29" w:rsidP="00835D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35D29" w:rsidRDefault="00835D29" w:rsidP="00BA01B9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2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:rsidR="00835D29" w:rsidRDefault="00835D29" w:rsidP="00BA01B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BA01B9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:rsidR="00835D29" w:rsidRDefault="00835D29" w:rsidP="00BA01B9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готовности внутриплощадочных и внутридомовых сетей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и оборудования подключаемого объекта к подаче тепловой</w:t>
      </w:r>
    </w:p>
    <w:p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энергии и теплоносителя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5A5A10" w:rsidP="00BA01B9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в лице </w:t>
      </w:r>
      <w:r w:rsidR="000F1336"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0F1336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действующего на основании </w:t>
      </w:r>
      <w:r w:rsidR="000F1336">
        <w:rPr>
          <w:rStyle w:val="af0"/>
          <w:rFonts w:ascii="Times New Roman" w:hAnsi="Times New Roman"/>
          <w:sz w:val="24"/>
          <w:szCs w:val="24"/>
        </w:rPr>
        <w:t xml:space="preserve">доверенности от 08.07.2017г № 260 </w:t>
      </w:r>
      <w:r w:rsidR="00835D29">
        <w:rPr>
          <w:rStyle w:val="Hyperlink4"/>
          <w:rFonts w:eastAsia="Calibri"/>
        </w:rPr>
        <w:t xml:space="preserve">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f0"/>
          <w:rFonts w:ascii="Times New Roman" w:hAnsi="Times New Roman"/>
          <w:sz w:val="24"/>
          <w:szCs w:val="24"/>
        </w:rPr>
        <w:t xml:space="preserve"> _____</w:t>
      </w:r>
      <w:r w:rsidR="0056127B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56127B">
        <w:rPr>
          <w:rStyle w:val="Hyperlink4"/>
          <w:rFonts w:eastAsia="Calibri"/>
        </w:rPr>
        <w:t xml:space="preserve">составили </w:t>
      </w:r>
      <w:r w:rsidR="0056127B">
        <w:rPr>
          <w:rStyle w:val="af0"/>
          <w:rFonts w:ascii="Times New Roman" w:hAnsi="Times New Roman"/>
          <w:sz w:val="24"/>
          <w:szCs w:val="24"/>
        </w:rPr>
        <w:t>настоящий</w:t>
      </w:r>
      <w:r w:rsidR="00835D29">
        <w:rPr>
          <w:rStyle w:val="Hyperlink4"/>
          <w:rFonts w:eastAsia="Calibri"/>
        </w:rPr>
        <w:t xml:space="preserve">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>расп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(указывается адрес)</w:t>
      </w:r>
    </w:p>
    <w:p w:rsidR="00835D29" w:rsidRDefault="00835D29" w:rsidP="00BA01B9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________________;</w:t>
      </w:r>
    </w:p>
    <w:p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:rsidR="00835D29" w:rsidRDefault="0056127B" w:rsidP="00BA01B9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Работы выполнены</w:t>
      </w:r>
      <w:r w:rsidR="00835D29">
        <w:rPr>
          <w:rStyle w:val="Hyperlink4"/>
          <w:rFonts w:eastAsia="Calibri"/>
        </w:rPr>
        <w:t xml:space="preserve"> по проекту №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_______, </w:t>
      </w:r>
      <w:r w:rsidR="00835D29">
        <w:rPr>
          <w:rStyle w:val="Hyperlink4"/>
          <w:rFonts w:eastAsia="Calibri"/>
        </w:rPr>
        <w:t xml:space="preserve">разработанному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 </w:t>
      </w:r>
      <w:r w:rsidR="00835D29">
        <w:rPr>
          <w:rStyle w:val="Hyperlink4"/>
          <w:rFonts w:eastAsia="Calibri"/>
        </w:rPr>
        <w:t xml:space="preserve">и утверждённому </w:t>
      </w:r>
      <w:r w:rsidR="00835D29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теплоноситель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диаметр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proofErr w:type="gramStart"/>
      <w:r>
        <w:rPr>
          <w:rStyle w:val="Hyperlink4"/>
          <w:rFonts w:eastAsia="Calibri"/>
        </w:rPr>
        <w:t>мм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канала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материалы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_______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протяженность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proofErr w:type="gramStart"/>
      <w:r>
        <w:rPr>
          <w:rStyle w:val="Hyperlink4"/>
          <w:rFonts w:eastAsia="Calibri"/>
        </w:rPr>
        <w:t>м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класс энергетической эффективности подключаемого объекта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резервных источников тепловой энергии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Вид присоединения системы подключения</w:t>
      </w:r>
      <w:r>
        <w:rPr>
          <w:rStyle w:val="af0"/>
          <w:rFonts w:ascii="Times New Roman" w:hAnsi="Times New Roman"/>
          <w:sz w:val="24"/>
          <w:szCs w:val="24"/>
        </w:rPr>
        <w:t>:  _____________________________.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а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б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подогреватель отопления</w:t>
      </w:r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диафрагмы</w:t>
      </w:r>
      <w:r w:rsidR="0056127B">
        <w:rPr>
          <w:rStyle w:val="af0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стояков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и поверхность нагрева отопительных приборов</w:t>
      </w:r>
      <w:proofErr w:type="gramStart"/>
      <w:r>
        <w:rPr>
          <w:rStyle w:val="af0"/>
          <w:rFonts w:ascii="Times New Roman" w:hAnsi="Times New Roman"/>
          <w:sz w:val="24"/>
          <w:szCs w:val="24"/>
        </w:rPr>
        <w:t>: ____________________;</w:t>
      </w:r>
      <w:proofErr w:type="gramEnd"/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системы горячего водоснабжения  </w:t>
      </w:r>
      <w:r>
        <w:rPr>
          <w:rStyle w:val="af0"/>
          <w:rFonts w:ascii="Times New Roman" w:hAnsi="Times New Roman"/>
          <w:sz w:val="24"/>
          <w:szCs w:val="24"/>
        </w:rPr>
        <w:t>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схема включения подогр</w:t>
      </w:r>
      <w:r w:rsidR="0056127B">
        <w:rPr>
          <w:rStyle w:val="Hyperlink4"/>
          <w:rFonts w:eastAsia="Calibri"/>
        </w:rPr>
        <w:t xml:space="preserve">евателя горячего водоснабжения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 xml:space="preserve">_______,  </w:t>
      </w:r>
      <w:r>
        <w:rPr>
          <w:rStyle w:val="Hyperlink4"/>
          <w:rFonts w:eastAsia="Calibri"/>
        </w:rPr>
        <w:t xml:space="preserve">поверхность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835D29" w:rsidTr="00835D2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35D29" w:rsidTr="00835D2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835D29" w:rsidTr="00835D2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835D29" w:rsidTr="00835D2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5D29" w:rsidTr="00835D2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:rsidR="00835D29" w:rsidRDefault="00835D29" w:rsidP="0056127B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r w:rsidR="0056127B">
        <w:rPr>
          <w:rStyle w:val="Hyperlink4"/>
          <w:rFonts w:eastAsia="Calibri"/>
        </w:rPr>
        <w:t>составлен в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:rsidR="00835D29" w:rsidRDefault="00835D29" w:rsidP="0056127B">
      <w:pPr>
        <w:spacing w:line="240" w:lineRule="auto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B85A93" w:rsidRDefault="00B85A93" w:rsidP="0056127B">
      <w:pPr>
        <w:spacing w:line="240" w:lineRule="auto"/>
        <w:rPr>
          <w:rStyle w:val="af0"/>
          <w:rFonts w:ascii="Times New Roman" w:hAnsi="Times New Roman"/>
          <w:sz w:val="24"/>
          <w:szCs w:val="24"/>
        </w:rPr>
      </w:pPr>
    </w:p>
    <w:p w:rsidR="00B85A93" w:rsidRDefault="00B85A93" w:rsidP="0056127B">
      <w:pPr>
        <w:spacing w:line="240" w:lineRule="auto"/>
      </w:pPr>
    </w:p>
    <w:p w:rsidR="00835D29" w:rsidRDefault="00835D29" w:rsidP="00835D29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договору о подключении</w:t>
      </w:r>
    </w:p>
    <w:p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r>
        <w:rPr>
          <w:rStyle w:val="Hyperlink4"/>
          <w:rFonts w:eastAsia="Calibri"/>
        </w:rPr>
        <w:t>к системе теплоснабжения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« </w:t>
      </w:r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</w:p>
    <w:p w:rsidR="00835D29" w:rsidRDefault="00835D29" w:rsidP="00835D2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f0"/>
          <w:rFonts w:ascii="Times New Roman" w:hAnsi="Times New Roman"/>
          <w:sz w:val="24"/>
          <w:szCs w:val="24"/>
        </w:rPr>
        <w:t>____________________</w:t>
      </w:r>
    </w:p>
    <w:p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:rsidR="00835D29" w:rsidRDefault="00835D29" w:rsidP="00835D29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:rsidR="00835D29" w:rsidRDefault="00835D29" w:rsidP="00835D29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о подключении объекта к системе теплоснабжения</w:t>
      </w:r>
    </w:p>
    <w:p w:rsidR="00835D29" w:rsidRPr="00CF09B8" w:rsidRDefault="00835D29" w:rsidP="00835D29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Pr="00CF09B8" w:rsidRDefault="00835D29" w:rsidP="00835D29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«___»_____________20__г.</w:t>
      </w:r>
    </w:p>
    <w:p w:rsidR="00835D29" w:rsidRDefault="000F1336" w:rsidP="000F1336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«Шахтинская Газотурбинная Электр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 xml:space="preserve">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835D29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>
        <w:rPr>
          <w:rStyle w:val="af0"/>
          <w:rFonts w:ascii="Times New Roman" w:hAnsi="Times New Roman"/>
          <w:sz w:val="24"/>
          <w:szCs w:val="24"/>
        </w:rPr>
        <w:t>доверенности от 08.07.2017г № 260</w:t>
      </w:r>
      <w:r w:rsidR="00835D29">
        <w:rPr>
          <w:rStyle w:val="Hyperlink4"/>
          <w:rFonts w:eastAsia="Calibri"/>
        </w:rPr>
        <w:t xml:space="preserve"> 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_____________________________,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</w:t>
      </w:r>
      <w:r w:rsidR="00835D29">
        <w:rPr>
          <w:rStyle w:val="Hyperlink4"/>
          <w:rFonts w:eastAsia="Calibri"/>
        </w:rPr>
        <w:t>у</w:t>
      </w:r>
      <w:r w:rsidR="00835D29">
        <w:rPr>
          <w:rStyle w:val="Hyperlink4"/>
          <w:rFonts w:eastAsia="Calibri"/>
        </w:rPr>
        <w:t>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составили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35D29">
        <w:rPr>
          <w:rStyle w:val="Hyperlink4"/>
          <w:rFonts w:eastAsia="Calibri"/>
        </w:rPr>
        <w:t>настоящий акт о нижеследу</w:t>
      </w:r>
      <w:r w:rsidR="00835D29">
        <w:rPr>
          <w:rStyle w:val="Hyperlink4"/>
          <w:rFonts w:eastAsia="Calibri"/>
        </w:rPr>
        <w:t>ю</w:t>
      </w:r>
      <w:r w:rsidR="00835D29">
        <w:rPr>
          <w:rStyle w:val="Hyperlink4"/>
          <w:rFonts w:eastAsia="Calibri"/>
        </w:rPr>
        <w:t>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</w:t>
      </w:r>
      <w:r>
        <w:rPr>
          <w:rStyle w:val="Hyperlink4"/>
          <w:rFonts w:eastAsia="Calibri"/>
        </w:rPr>
        <w:t>о</w:t>
      </w:r>
      <w:r>
        <w:rPr>
          <w:rStyle w:val="Hyperlink4"/>
          <w:rFonts w:eastAsia="Calibri"/>
        </w:rPr>
        <w:t>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</w:t>
      </w:r>
      <w:r>
        <w:rPr>
          <w:rStyle w:val="Hyperlink4"/>
          <w:rFonts w:eastAsia="Calibri"/>
        </w:rPr>
        <w:t>д</w:t>
      </w:r>
      <w:r>
        <w:rPr>
          <w:rStyle w:val="Hyperlink4"/>
          <w:rFonts w:eastAsia="Calibri"/>
        </w:rPr>
        <w:t>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подкл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составл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 xml:space="preserve">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r w:rsidR="00A87E1E">
        <w:rPr>
          <w:rStyle w:val="Hyperlink4"/>
          <w:rFonts w:eastAsia="Calibri"/>
        </w:rPr>
        <w:t>обозначение точки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</w:t>
      </w:r>
      <w:r>
        <w:rPr>
          <w:rStyle w:val="Hyperlink4"/>
          <w:rFonts w:eastAsia="Calibri"/>
        </w:rPr>
        <w:t>у</w:t>
      </w:r>
      <w:r>
        <w:rPr>
          <w:rStyle w:val="Hyperlink4"/>
          <w:rFonts w:eastAsia="Calibri"/>
        </w:rPr>
        <w:t>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(дата, время, местонахождение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(ф.и.о., должности и контактные данные лиц, принимавших участие в проверке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(результаты проверки узла учета)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(показания приборов учета на момент 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завершения процедуры допуска узла учета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к эксплуатации, места на узле учета, в которых установлены контрольные пломбы)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r>
        <w:rPr>
          <w:rStyle w:val="Hyperlink4"/>
          <w:rFonts w:eastAsia="Calibri"/>
        </w:rPr>
        <w:t>теплопотребля</w:t>
      </w:r>
      <w:r>
        <w:rPr>
          <w:rStyle w:val="Hyperlink4"/>
          <w:rFonts w:eastAsia="Calibri"/>
        </w:rPr>
        <w:t>ю</w:t>
      </w:r>
      <w:r>
        <w:rPr>
          <w:rStyle w:val="Hyperlink4"/>
          <w:rFonts w:eastAsia="Calibri"/>
        </w:rPr>
        <w:t xml:space="preserve">щих установок и источников </w:t>
      </w:r>
      <w:r w:rsidR="00A87E1E">
        <w:rPr>
          <w:rStyle w:val="Hyperlink4"/>
          <w:rFonts w:eastAsia="Calibri"/>
        </w:rPr>
        <w:t>тепловой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87E1E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>___________________________________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A87E1E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85A93" w:rsidRDefault="00B85A93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B85A93" w:rsidRDefault="00B85A93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границы балансовой принадлежности тепловых сетей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</w:t>
      </w:r>
      <w:r>
        <w:rPr>
          <w:rStyle w:val="Hyperlink4"/>
          <w:rFonts w:eastAsia="Calibri"/>
        </w:rPr>
        <w:t>п</w:t>
      </w:r>
      <w:r>
        <w:rPr>
          <w:rStyle w:val="Hyperlink4"/>
          <w:rFonts w:eastAsia="Calibri"/>
        </w:rPr>
        <w:t>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r w:rsidR="00A87E1E">
        <w:rPr>
          <w:rStyle w:val="Hyperlink4"/>
          <w:rFonts w:eastAsia="Calibri"/>
        </w:rPr>
        <w:t>эксплуатационной ответственности сторон является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(адрес, наименование объекта и оборудования, по которым определяется граница эксплуатационной отве</w:t>
      </w:r>
      <w:r>
        <w:rPr>
          <w:rStyle w:val="af0"/>
          <w:rFonts w:ascii="Times New Roman" w:hAnsi="Times New Roman"/>
          <w:sz w:val="20"/>
          <w:szCs w:val="20"/>
        </w:rPr>
        <w:t>т</w:t>
      </w:r>
      <w:r>
        <w:rPr>
          <w:rStyle w:val="af0"/>
          <w:rFonts w:ascii="Times New Roman" w:hAnsi="Times New Roman"/>
          <w:sz w:val="20"/>
          <w:szCs w:val="20"/>
        </w:rPr>
        <w:t>ственности сторон)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  <w:tr w:rsidR="00835D29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29" w:rsidRDefault="00835D29" w:rsidP="00835D29"/>
        </w:tc>
      </w:tr>
    </w:tbl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</w:t>
      </w:r>
      <w:r>
        <w:rPr>
          <w:rStyle w:val="Hyperlink4"/>
          <w:rFonts w:eastAsia="Calibri"/>
        </w:rPr>
        <w:t>я</w:t>
      </w:r>
      <w:r>
        <w:rPr>
          <w:rStyle w:val="Hyperlink4"/>
          <w:rFonts w:eastAsia="Calibri"/>
        </w:rPr>
        <w:t>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 подключении к системе теплоснабж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 w:rsidR="00B85A93">
        <w:rPr>
          <w:rStyle w:val="Hyperlink4"/>
          <w:rFonts w:eastAsia="Calibri"/>
        </w:rPr>
        <w:t>: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 w:rsidR="00B85A93">
        <w:rPr>
          <w:rStyle w:val="af0"/>
          <w:rFonts w:ascii="Times New Roman" w:hAnsi="Times New Roman"/>
          <w:sz w:val="24"/>
          <w:szCs w:val="24"/>
        </w:rPr>
        <w:tab/>
      </w:r>
      <w:r>
        <w:rPr>
          <w:rStyle w:val="Hyperlink4"/>
          <w:rFonts w:eastAsia="Calibri"/>
        </w:rPr>
        <w:t>Заявитель</w:t>
      </w:r>
    </w:p>
    <w:p w:rsidR="00B85A93" w:rsidRDefault="00B85A93" w:rsidP="00835D29">
      <w:p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</w:rPr>
      </w:pP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_____________________________                 </w:t>
      </w:r>
      <w:r w:rsidR="00B85A93">
        <w:rPr>
          <w:rStyle w:val="af0"/>
          <w:rFonts w:ascii="Times New Roman" w:hAnsi="Times New Roman"/>
          <w:sz w:val="24"/>
          <w:szCs w:val="24"/>
        </w:rPr>
        <w:tab/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</w:p>
    <w:p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:rsidR="00B85A93" w:rsidRDefault="00B85A93" w:rsidP="00A87E1E">
      <w:pPr>
        <w:spacing w:after="0" w:line="240" w:lineRule="auto"/>
        <w:jc w:val="both"/>
        <w:rPr>
          <w:rStyle w:val="Hyperlink4"/>
          <w:rFonts w:eastAsia="Calibri"/>
        </w:rPr>
      </w:pPr>
    </w:p>
    <w:p w:rsidR="008176B2" w:rsidRDefault="00835D29" w:rsidP="00A87E1E">
      <w:pPr>
        <w:spacing w:after="0" w:line="240" w:lineRule="auto"/>
        <w:jc w:val="both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A87E1E" w:rsidRPr="000B04B2">
        <w:rPr>
          <w:rStyle w:val="af0"/>
          <w:szCs w:val="24"/>
        </w:rPr>
        <w:t xml:space="preserve"> </w:t>
      </w:r>
    </w:p>
    <w:sectPr w:rsidR="008176B2" w:rsidSect="00DD7466">
      <w:footerReference w:type="default" r:id="rId9"/>
      <w:pgSz w:w="11900" w:h="16840"/>
      <w:pgMar w:top="851" w:right="1134" w:bottom="709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82" w:rsidRDefault="004A7982" w:rsidP="00835D29">
      <w:pPr>
        <w:spacing w:after="0" w:line="240" w:lineRule="auto"/>
      </w:pPr>
      <w:r>
        <w:separator/>
      </w:r>
    </w:p>
  </w:endnote>
  <w:endnote w:type="continuationSeparator" w:id="0">
    <w:p w:rsidR="004A7982" w:rsidRDefault="004A7982" w:rsidP="008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9A" w:rsidRDefault="00012FC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BE3055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82" w:rsidRDefault="004A7982" w:rsidP="00835D29">
      <w:pPr>
        <w:spacing w:after="0" w:line="240" w:lineRule="auto"/>
      </w:pPr>
      <w:r>
        <w:separator/>
      </w:r>
    </w:p>
  </w:footnote>
  <w:footnote w:type="continuationSeparator" w:id="0">
    <w:p w:rsidR="004A7982" w:rsidRDefault="004A7982" w:rsidP="0083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717"/>
    <w:multiLevelType w:val="hybridMultilevel"/>
    <w:tmpl w:val="E1B8D1CE"/>
    <w:numStyleLink w:val="4"/>
  </w:abstractNum>
  <w:abstractNum w:abstractNumId="1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80453A"/>
    <w:multiLevelType w:val="hybridMultilevel"/>
    <w:tmpl w:val="3E28139C"/>
    <w:numStyleLink w:val="3"/>
  </w:abstractNum>
  <w:abstractNum w:abstractNumId="4">
    <w:nsid w:val="0FA26E7F"/>
    <w:multiLevelType w:val="hybridMultilevel"/>
    <w:tmpl w:val="C7DA86BC"/>
    <w:numStyleLink w:val="14"/>
  </w:abstractNum>
  <w:abstractNum w:abstractNumId="5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F10296"/>
    <w:multiLevelType w:val="multilevel"/>
    <w:tmpl w:val="6D8889B2"/>
    <w:numStyleLink w:val="18"/>
  </w:abstractNum>
  <w:abstractNum w:abstractNumId="8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89145B"/>
    <w:multiLevelType w:val="hybridMultilevel"/>
    <w:tmpl w:val="EDB83C34"/>
    <w:numStyleLink w:val="5"/>
  </w:abstractNum>
  <w:abstractNum w:abstractNumId="11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7D61E0"/>
    <w:multiLevelType w:val="hybridMultilevel"/>
    <w:tmpl w:val="E9F8932C"/>
    <w:numStyleLink w:val="10"/>
  </w:abstractNum>
  <w:abstractNum w:abstractNumId="15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767249"/>
    <w:multiLevelType w:val="hybridMultilevel"/>
    <w:tmpl w:val="0F186114"/>
    <w:numStyleLink w:val="20"/>
  </w:abstractNum>
  <w:abstractNum w:abstractNumId="22">
    <w:nsid w:val="4F3C04AB"/>
    <w:multiLevelType w:val="hybridMultilevel"/>
    <w:tmpl w:val="DE8055BE"/>
    <w:numStyleLink w:val="1"/>
  </w:abstractNum>
  <w:abstractNum w:abstractNumId="23">
    <w:nsid w:val="52CD3AFC"/>
    <w:multiLevelType w:val="hybridMultilevel"/>
    <w:tmpl w:val="D5F25918"/>
    <w:numStyleLink w:val="12"/>
  </w:abstractNum>
  <w:abstractNum w:abstractNumId="24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B952CC2"/>
    <w:multiLevelType w:val="hybridMultilevel"/>
    <w:tmpl w:val="6B24E4FA"/>
    <w:numStyleLink w:val="19"/>
  </w:abstractNum>
  <w:abstractNum w:abstractNumId="26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6F6AE4"/>
    <w:multiLevelType w:val="hybridMultilevel"/>
    <w:tmpl w:val="4260D7F2"/>
    <w:numStyleLink w:val="2"/>
  </w:abstractNum>
  <w:abstractNum w:abstractNumId="28">
    <w:nsid w:val="65FC4F81"/>
    <w:multiLevelType w:val="hybridMultilevel"/>
    <w:tmpl w:val="A3986A20"/>
    <w:numStyleLink w:val="6"/>
  </w:abstractNum>
  <w:abstractNum w:abstractNumId="29">
    <w:nsid w:val="6A080035"/>
    <w:multiLevelType w:val="hybridMultilevel"/>
    <w:tmpl w:val="1438ED44"/>
    <w:numStyleLink w:val="17"/>
  </w:abstractNum>
  <w:abstractNum w:abstractNumId="3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20394B"/>
    <w:multiLevelType w:val="hybridMultilevel"/>
    <w:tmpl w:val="C004E464"/>
    <w:numStyleLink w:val="13"/>
  </w:abstractNum>
  <w:abstractNum w:abstractNumId="33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7"/>
  </w:num>
  <w:num w:numId="5">
    <w:abstractNumId w:val="27"/>
    <w:lvlOverride w:ilvl="0">
      <w:startOverride w:val="3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6"/>
  </w:num>
  <w:num w:numId="11">
    <w:abstractNumId w:val="10"/>
  </w:num>
  <w:num w:numId="12">
    <w:abstractNumId w:val="10"/>
    <w:lvlOverride w:ilvl="0">
      <w:lvl w:ilvl="0" w:tplc="A5621B78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2977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EA62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0F2E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8A1D4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E4AB9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2EE4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34C8B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94245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28"/>
    <w:lvlOverride w:ilvl="0">
      <w:startOverride w:val="2"/>
      <w:lvl w:ilvl="0" w:tplc="C9F8D544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DEFE34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5C678E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2A3558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A0C24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AAAAA4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58DDC6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22BD18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7082B2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8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8"/>
  </w:num>
  <w:num w:numId="27">
    <w:abstractNumId w:val="4"/>
  </w:num>
  <w:num w:numId="28">
    <w:abstractNumId w:val="1"/>
  </w:num>
  <w:num w:numId="29">
    <w:abstractNumId w:val="5"/>
  </w:num>
  <w:num w:numId="30">
    <w:abstractNumId w:val="33"/>
  </w:num>
  <w:num w:numId="31">
    <w:abstractNumId w:val="29"/>
    <w:lvlOverride w:ilvl="0">
      <w:startOverride w:val="1"/>
      <w:lvl w:ilvl="0" w:tplc="88D4A600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25"/>
    <w:lvlOverride w:ilvl="0">
      <w:lvl w:ilvl="0" w:tplc="068C9C7C">
        <w:numFmt w:val="decimal"/>
        <w:lvlText w:val=""/>
        <w:lvlJc w:val="left"/>
      </w:lvl>
    </w:lvlOverride>
    <w:lvlOverride w:ilvl="1">
      <w:lvl w:ilvl="1" w:tplc="E95AC776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6"/>
  </w:num>
  <w:num w:numId="38">
    <w:abstractNumId w:val="21"/>
    <w:lvlOverride w:ilvl="0">
      <w:lvl w:ilvl="0" w:tplc="BCE42182">
        <w:numFmt w:val="decimal"/>
        <w:lvlText w:val=""/>
        <w:lvlJc w:val="left"/>
      </w:lvl>
    </w:lvlOverride>
    <w:lvlOverride w:ilvl="1">
      <w:lvl w:ilvl="1" w:tplc="F7948B42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71"/>
    <w:rsid w:val="00012FCD"/>
    <w:rsid w:val="000141B2"/>
    <w:rsid w:val="000440A2"/>
    <w:rsid w:val="00065E1A"/>
    <w:rsid w:val="000F1336"/>
    <w:rsid w:val="00132EBF"/>
    <w:rsid w:val="001542AD"/>
    <w:rsid w:val="0018690A"/>
    <w:rsid w:val="002044F2"/>
    <w:rsid w:val="00295E42"/>
    <w:rsid w:val="003D07C6"/>
    <w:rsid w:val="00446671"/>
    <w:rsid w:val="004842E9"/>
    <w:rsid w:val="004A7982"/>
    <w:rsid w:val="0056127B"/>
    <w:rsid w:val="00561AA4"/>
    <w:rsid w:val="005A5A10"/>
    <w:rsid w:val="005C280F"/>
    <w:rsid w:val="00617D9A"/>
    <w:rsid w:val="0073700B"/>
    <w:rsid w:val="00763F83"/>
    <w:rsid w:val="00766BC3"/>
    <w:rsid w:val="00797A06"/>
    <w:rsid w:val="008060C8"/>
    <w:rsid w:val="008176B2"/>
    <w:rsid w:val="00835D29"/>
    <w:rsid w:val="008F477C"/>
    <w:rsid w:val="00947273"/>
    <w:rsid w:val="00A11CFF"/>
    <w:rsid w:val="00A67FE4"/>
    <w:rsid w:val="00A87E1E"/>
    <w:rsid w:val="00AA1EFF"/>
    <w:rsid w:val="00AA260D"/>
    <w:rsid w:val="00AA70A6"/>
    <w:rsid w:val="00AE2933"/>
    <w:rsid w:val="00B85A93"/>
    <w:rsid w:val="00BA01B9"/>
    <w:rsid w:val="00BB1036"/>
    <w:rsid w:val="00BC629D"/>
    <w:rsid w:val="00BE3055"/>
    <w:rsid w:val="00BE7BB6"/>
    <w:rsid w:val="00C2513E"/>
    <w:rsid w:val="00C33B86"/>
    <w:rsid w:val="00C77E10"/>
    <w:rsid w:val="00C945DE"/>
    <w:rsid w:val="00D41766"/>
    <w:rsid w:val="00D54509"/>
    <w:rsid w:val="00DB08F7"/>
    <w:rsid w:val="00DD7466"/>
    <w:rsid w:val="00DE01EC"/>
    <w:rsid w:val="00DF4D2B"/>
    <w:rsid w:val="00E55463"/>
    <w:rsid w:val="00F376BF"/>
    <w:rsid w:val="00F47D93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5"/>
    <w:pPr>
      <w:numPr>
        <w:numId w:val="28"/>
      </w:numPr>
    </w:pPr>
  </w:style>
  <w:style w:type="numbering" w:customStyle="1" w:styleId="TableNormal">
    <w:name w:val="7"/>
    <w:pPr>
      <w:numPr>
        <w:numId w:val="15"/>
      </w:numPr>
    </w:pPr>
  </w:style>
  <w:style w:type="numbering" w:customStyle="1" w:styleId="a4">
    <w:name w:val="16"/>
    <w:pPr>
      <w:numPr>
        <w:numId w:val="29"/>
      </w:numPr>
    </w:pPr>
  </w:style>
  <w:style w:type="numbering" w:customStyle="1" w:styleId="a5">
    <w:name w:val="18"/>
    <w:pPr>
      <w:numPr>
        <w:numId w:val="32"/>
      </w:numPr>
    </w:pPr>
  </w:style>
  <w:style w:type="numbering" w:customStyle="1" w:styleId="a6">
    <w:name w:val="9"/>
    <w:pPr>
      <w:numPr>
        <w:numId w:val="18"/>
      </w:numPr>
    </w:pPr>
  </w:style>
  <w:style w:type="numbering" w:customStyle="1" w:styleId="a7">
    <w:name w:val="1"/>
  </w:style>
  <w:style w:type="numbering" w:customStyle="1" w:styleId="a8">
    <w:name w:val="2"/>
  </w:style>
  <w:style w:type="numbering" w:customStyle="1" w:styleId="HTML">
    <w:name w:val="3"/>
  </w:style>
  <w:style w:type="numbering" w:customStyle="1" w:styleId="HTML0">
    <w:name w:val="4"/>
  </w:style>
  <w:style w:type="numbering" w:customStyle="1" w:styleId="a9">
    <w:name w:val="6"/>
  </w:style>
  <w:style w:type="numbering" w:customStyle="1" w:styleId="ConsPlusNormal">
    <w:name w:val="20"/>
    <w:pPr>
      <w:numPr>
        <w:numId w:val="37"/>
      </w:numPr>
    </w:pPr>
  </w:style>
  <w:style w:type="numbering" w:customStyle="1" w:styleId="1">
    <w:name w:val="13"/>
    <w:pPr>
      <w:numPr>
        <w:numId w:val="24"/>
      </w:numPr>
    </w:pPr>
  </w:style>
  <w:style w:type="numbering" w:customStyle="1" w:styleId="aa">
    <w:name w:val="14"/>
    <w:pPr>
      <w:numPr>
        <w:numId w:val="26"/>
      </w:numPr>
    </w:pPr>
  </w:style>
  <w:style w:type="numbering" w:customStyle="1" w:styleId="Hyperlink0">
    <w:name w:val="11"/>
    <w:pPr>
      <w:numPr>
        <w:numId w:val="21"/>
      </w:numPr>
    </w:pPr>
  </w:style>
  <w:style w:type="numbering" w:customStyle="1" w:styleId="2">
    <w:name w:val="19"/>
    <w:pPr>
      <w:numPr>
        <w:numId w:val="34"/>
      </w:numPr>
    </w:pPr>
  </w:style>
  <w:style w:type="numbering" w:customStyle="1" w:styleId="3">
    <w:name w:val="12"/>
    <w:pPr>
      <w:numPr>
        <w:numId w:val="22"/>
      </w:numPr>
    </w:pPr>
  </w:style>
  <w:style w:type="numbering" w:customStyle="1" w:styleId="4">
    <w:name w:val="5"/>
    <w:pPr>
      <w:numPr>
        <w:numId w:val="8"/>
      </w:numPr>
    </w:pPr>
  </w:style>
  <w:style w:type="numbering" w:customStyle="1" w:styleId="5">
    <w:name w:val="8"/>
    <w:pPr>
      <w:numPr>
        <w:numId w:val="17"/>
      </w:numPr>
    </w:pPr>
  </w:style>
  <w:style w:type="numbering" w:customStyle="1" w:styleId="6">
    <w:name w:val="10"/>
    <w:pPr>
      <w:numPr>
        <w:numId w:val="19"/>
      </w:numPr>
    </w:pPr>
  </w:style>
  <w:style w:type="numbering" w:customStyle="1" w:styleId="ab">
    <w:name w:val="1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EC32-6EBD-48C5-9BAE-077B253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Галимов</dc:creator>
  <cp:lastModifiedBy>Агаркова А. В,</cp:lastModifiedBy>
  <cp:revision>6</cp:revision>
  <cp:lastPrinted>2019-02-27T12:18:00Z</cp:lastPrinted>
  <dcterms:created xsi:type="dcterms:W3CDTF">2019-02-27T08:04:00Z</dcterms:created>
  <dcterms:modified xsi:type="dcterms:W3CDTF">2019-02-27T12:18:00Z</dcterms:modified>
</cp:coreProperties>
</file>